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1884A" w14:textId="1117590A" w:rsidR="005A0E1F" w:rsidRPr="00471BFC" w:rsidRDefault="005A0E1F" w:rsidP="006B0DE5">
      <w:pPr>
        <w:pStyle w:val="Autor"/>
        <w:rPr>
          <w:b/>
          <w:bCs/>
          <w:sz w:val="36"/>
          <w:szCs w:val="36"/>
          <w:lang w:val="en-GB"/>
        </w:rPr>
      </w:pPr>
      <w:r w:rsidRPr="00471BFC">
        <w:rPr>
          <w:b/>
          <w:bCs/>
          <w:sz w:val="36"/>
          <w:szCs w:val="36"/>
          <w:lang w:val="en-GB"/>
        </w:rPr>
        <w:t>BIG TIME SENSUALITY CONFERENCE PROCEEDING GUIDELINES</w:t>
      </w:r>
    </w:p>
    <w:p w14:paraId="56DF8CD7" w14:textId="77777777" w:rsidR="006B0DE5" w:rsidRPr="00471BFC" w:rsidRDefault="006B0DE5" w:rsidP="006B0DE5">
      <w:pPr>
        <w:pStyle w:val="Autor"/>
        <w:rPr>
          <w:b/>
          <w:bCs/>
          <w:sz w:val="36"/>
          <w:szCs w:val="36"/>
          <w:lang w:val="en-GB"/>
        </w:rPr>
      </w:pPr>
    </w:p>
    <w:p w14:paraId="3A13683B" w14:textId="39351B9F" w:rsidR="005A0E1F" w:rsidRPr="00471BFC" w:rsidRDefault="005A0E1F" w:rsidP="006B0DE5">
      <w:pPr>
        <w:pStyle w:val="Autor"/>
        <w:rPr>
          <w:lang w:val="en-GB"/>
        </w:rPr>
      </w:pPr>
      <w:r w:rsidRPr="00471BFC">
        <w:rPr>
          <w:lang w:val="en-GB"/>
        </w:rPr>
        <w:t>TEXT LIMITED TO 5-10 STANDARD PAGES (SP = 1800 characters with spaces) IN THIS TEMPLATE</w:t>
      </w:r>
    </w:p>
    <w:p w14:paraId="159266EB" w14:textId="77777777" w:rsidR="005A0E1F" w:rsidRPr="00471BFC" w:rsidRDefault="005A0E1F" w:rsidP="006B0DE5">
      <w:pPr>
        <w:pStyle w:val="Autor"/>
        <w:rPr>
          <w:lang w:val="en-GB"/>
        </w:rPr>
      </w:pPr>
      <w:r w:rsidRPr="00471BFC">
        <w:rPr>
          <w:highlight w:val="yellow"/>
          <w:lang w:val="en-GB"/>
        </w:rPr>
        <w:t>Submission deadline is 31st December 2026!</w:t>
      </w:r>
    </w:p>
    <w:p w14:paraId="6EA13408" w14:textId="2113B2B3" w:rsidR="002A6D52" w:rsidRPr="00471BFC" w:rsidRDefault="002A6D52" w:rsidP="006B0DE5">
      <w:pPr>
        <w:pStyle w:val="Autor"/>
        <w:rPr>
          <w:i w:val="0"/>
          <w:iCs/>
          <w:lang w:val="en-GB"/>
        </w:rPr>
      </w:pPr>
      <w:r w:rsidRPr="00471BFC">
        <w:rPr>
          <w:lang w:val="en-GB"/>
        </w:rPr>
        <w:t xml:space="preserve">Send your papers to </w:t>
      </w:r>
      <w:hyperlink r:id="rId8" w:history="1">
        <w:r w:rsidR="006B0DE5" w:rsidRPr="00471BFC">
          <w:rPr>
            <w:rStyle w:val="Hypertextovodkaz"/>
            <w:i w:val="0"/>
            <w:iCs/>
            <w:color w:val="auto"/>
            <w:u w:val="none"/>
            <w:lang w:val="en-GB"/>
          </w:rPr>
          <w:t>samek.lukas@vskk.cz</w:t>
        </w:r>
      </w:hyperlink>
    </w:p>
    <w:p w14:paraId="5E4AB658" w14:textId="77777777" w:rsidR="006B0DE5" w:rsidRPr="00471BFC" w:rsidRDefault="006B0DE5" w:rsidP="006B0DE5">
      <w:pPr>
        <w:pStyle w:val="Autor"/>
        <w:jc w:val="both"/>
        <w:rPr>
          <w:lang w:val="en-GB"/>
        </w:rPr>
      </w:pPr>
    </w:p>
    <w:p w14:paraId="3EDA39B6" w14:textId="7E21B81D" w:rsidR="005A0E1F" w:rsidRPr="00471BFC" w:rsidRDefault="005A0E1F" w:rsidP="006B0DE5">
      <w:pPr>
        <w:pStyle w:val="Autor"/>
        <w:rPr>
          <w:lang w:val="en-GB"/>
        </w:rPr>
      </w:pPr>
      <w:r w:rsidRPr="00471BFC">
        <w:rPr>
          <w:lang w:val="en-GB"/>
        </w:rPr>
        <w:t>The text is in English; the author is responsible for its accuracy. The text in the conference proceedings will be edited, but we cannot promise a thorough proofreading. Please ensure that your submitted paper is accurate in both language and content.</w:t>
      </w:r>
    </w:p>
    <w:p w14:paraId="6977306D" w14:textId="77777777" w:rsidR="005A0E1F" w:rsidRPr="00471BFC" w:rsidRDefault="005A0E1F" w:rsidP="006B0DE5">
      <w:pPr>
        <w:pStyle w:val="Autor"/>
        <w:rPr>
          <w:lang w:val="en-GB"/>
        </w:rPr>
      </w:pPr>
    </w:p>
    <w:p w14:paraId="2C8303CA" w14:textId="54E4D2C8" w:rsidR="005A0E1F" w:rsidRPr="00471BFC" w:rsidRDefault="005A0E1F" w:rsidP="006B0DE5">
      <w:pPr>
        <w:pStyle w:val="Autor"/>
        <w:rPr>
          <w:lang w:val="en-GB"/>
        </w:rPr>
      </w:pPr>
      <w:r w:rsidRPr="00471BFC">
        <w:rPr>
          <w:lang w:val="en-GB"/>
        </w:rPr>
        <w:t>Thank you – PSCC</w:t>
      </w:r>
    </w:p>
    <w:p w14:paraId="3DCE9ABF" w14:textId="47FCFA44" w:rsidR="002A6D52" w:rsidRPr="00471BFC" w:rsidRDefault="002A6D52">
      <w:pPr>
        <w:jc w:val="left"/>
        <w:rPr>
          <w:b/>
          <w:i/>
          <w:color w:val="8E0000"/>
          <w:sz w:val="28"/>
          <w:szCs w:val="24"/>
          <w:u w:val="single"/>
          <w:lang w:val="en-GB"/>
        </w:rPr>
      </w:pPr>
      <w:r w:rsidRPr="00471BFC">
        <w:rPr>
          <w:b/>
          <w:color w:val="8E0000"/>
          <w:szCs w:val="24"/>
          <w:u w:val="single"/>
          <w:lang w:val="en-GB"/>
        </w:rPr>
        <w:br w:type="page"/>
      </w:r>
    </w:p>
    <w:p w14:paraId="4F19D114" w14:textId="77777777" w:rsidR="005A0E1F" w:rsidRPr="00471BFC" w:rsidRDefault="005A0E1F" w:rsidP="002A6D52">
      <w:pPr>
        <w:pStyle w:val="Autor"/>
        <w:ind w:right="566"/>
        <w:jc w:val="both"/>
        <w:rPr>
          <w:b/>
          <w:color w:val="8E0000"/>
          <w:szCs w:val="24"/>
          <w:u w:val="single"/>
          <w:lang w:val="en-GB"/>
        </w:rPr>
      </w:pPr>
    </w:p>
    <w:p w14:paraId="14A10D5F" w14:textId="11C311B5" w:rsidR="005A0E1F" w:rsidRPr="00471BFC" w:rsidRDefault="005A0E1F" w:rsidP="005A0E1F">
      <w:pPr>
        <w:pStyle w:val="Autor"/>
        <w:ind w:left="284" w:right="566"/>
        <w:rPr>
          <w:b/>
          <w:color w:val="8E0000"/>
          <w:szCs w:val="24"/>
          <w:u w:val="single"/>
          <w:lang w:val="en-GB"/>
        </w:rPr>
      </w:pPr>
      <w:r w:rsidRPr="00471BFC">
        <w:rPr>
          <w:b/>
          <w:color w:val="8E0000"/>
          <w:szCs w:val="24"/>
          <w:u w:val="single"/>
          <w:lang w:val="en-GB"/>
        </w:rPr>
        <w:t xml:space="preserve"> All explanatory notes in this template are in red; the main text is in Times New Roman and black.</w:t>
      </w:r>
    </w:p>
    <w:p w14:paraId="1222D413" w14:textId="77777777" w:rsidR="005A0E1F" w:rsidRPr="00471BFC" w:rsidRDefault="005A0E1F" w:rsidP="0090600A">
      <w:pPr>
        <w:pStyle w:val="Autor"/>
        <w:spacing w:after="0"/>
        <w:ind w:left="284" w:right="566"/>
        <w:rPr>
          <w:b/>
          <w:i w:val="0"/>
          <w:lang w:val="en-GB"/>
        </w:rPr>
      </w:pPr>
    </w:p>
    <w:p w14:paraId="47CCC3EE" w14:textId="4A0DA126" w:rsidR="00DA0C39" w:rsidRPr="00471BFC" w:rsidRDefault="006B0DE5" w:rsidP="0090600A">
      <w:pPr>
        <w:pStyle w:val="Autor"/>
        <w:spacing w:after="0"/>
        <w:ind w:left="284" w:right="566"/>
        <w:rPr>
          <w:b/>
          <w:i w:val="0"/>
          <w:lang w:val="en-GB"/>
        </w:rPr>
      </w:pPr>
      <w:r w:rsidRPr="00471BFC">
        <w:rPr>
          <w:b/>
          <w:i w:val="0"/>
          <w:lang w:val="en-GB"/>
        </w:rPr>
        <w:t xml:space="preserve">Disintegrating </w:t>
      </w:r>
      <w:proofErr w:type="spellStart"/>
      <w:r w:rsidRPr="00471BFC">
        <w:rPr>
          <w:b/>
          <w:i w:val="0"/>
          <w:lang w:val="en-GB"/>
        </w:rPr>
        <w:t>Caleidoscope</w:t>
      </w:r>
      <w:proofErr w:type="spellEnd"/>
      <w:r w:rsidRPr="00471BFC">
        <w:rPr>
          <w:b/>
          <w:i w:val="0"/>
          <w:lang w:val="en-GB"/>
        </w:rPr>
        <w:t>: Notes on AI Psychosis</w:t>
      </w:r>
      <w:r w:rsidR="00214CC0" w:rsidRPr="00471BFC">
        <w:rPr>
          <w:b/>
          <w:i w:val="0"/>
          <w:lang w:val="en-GB"/>
        </w:rPr>
        <w:t xml:space="preserve"> </w:t>
      </w:r>
      <w:r w:rsidR="002A6D52" w:rsidRPr="00471BFC">
        <w:rPr>
          <w:b/>
          <w:i w:val="0"/>
          <w:color w:val="8E0000"/>
          <w:lang w:val="en-GB"/>
        </w:rPr>
        <w:t>size</w:t>
      </w:r>
      <w:r w:rsidR="00214CC0" w:rsidRPr="00471BFC">
        <w:rPr>
          <w:b/>
          <w:i w:val="0"/>
          <w:color w:val="8E0000"/>
          <w:lang w:val="en-GB"/>
        </w:rPr>
        <w:t xml:space="preserve"> 14, </w:t>
      </w:r>
      <w:r w:rsidR="002A6D52" w:rsidRPr="00471BFC">
        <w:rPr>
          <w:b/>
          <w:i w:val="0"/>
          <w:color w:val="8E0000"/>
          <w:lang w:val="en-GB"/>
        </w:rPr>
        <w:t>bold</w:t>
      </w:r>
      <w:r w:rsidR="00214CC0" w:rsidRPr="00471BFC">
        <w:rPr>
          <w:b/>
          <w:i w:val="0"/>
          <w:color w:val="8E0000"/>
          <w:lang w:val="en-GB"/>
        </w:rPr>
        <w:t>,</w:t>
      </w:r>
    </w:p>
    <w:p w14:paraId="15855589" w14:textId="69C8339C" w:rsidR="00521128" w:rsidRPr="00471BFC" w:rsidRDefault="002A6D52" w:rsidP="0090600A">
      <w:pPr>
        <w:pStyle w:val="Autor"/>
        <w:spacing w:after="0"/>
        <w:ind w:left="284" w:right="566"/>
        <w:rPr>
          <w:b/>
          <w:color w:val="8E0000"/>
          <w:lang w:val="en-GB"/>
        </w:rPr>
      </w:pPr>
      <w:r w:rsidRPr="00471BFC">
        <w:rPr>
          <w:b/>
          <w:color w:val="8E0000"/>
          <w:lang w:val="en-GB"/>
        </w:rPr>
        <w:t>Name and surname</w:t>
      </w:r>
      <w:r w:rsidR="00F45562" w:rsidRPr="00471BFC">
        <w:rPr>
          <w:b/>
          <w:color w:val="8E0000"/>
          <w:lang w:val="en-GB"/>
        </w:rPr>
        <w:t xml:space="preserve"> – </w:t>
      </w:r>
      <w:r w:rsidRPr="00471BFC">
        <w:rPr>
          <w:b/>
          <w:color w:val="8E0000"/>
          <w:lang w:val="en-GB"/>
        </w:rPr>
        <w:t>w/o titles</w:t>
      </w:r>
      <w:r w:rsidR="00304A2E" w:rsidRPr="00471BFC">
        <w:rPr>
          <w:b/>
          <w:color w:val="8E0000"/>
          <w:lang w:val="en-GB"/>
        </w:rPr>
        <w:t xml:space="preserve">, </w:t>
      </w:r>
      <w:r w:rsidRPr="00471BFC">
        <w:rPr>
          <w:b/>
          <w:color w:val="8E0000"/>
          <w:lang w:val="en-GB"/>
        </w:rPr>
        <w:t>italics</w:t>
      </w:r>
    </w:p>
    <w:p w14:paraId="372F149A" w14:textId="77777777" w:rsidR="00DA0C39" w:rsidRPr="00471BFC" w:rsidRDefault="00DA0C39" w:rsidP="0090600A">
      <w:pPr>
        <w:ind w:left="284" w:right="566"/>
        <w:rPr>
          <w:b/>
          <w:lang w:val="en-GB"/>
        </w:rPr>
      </w:pPr>
    </w:p>
    <w:p w14:paraId="24363BC0" w14:textId="77777777" w:rsidR="00521128" w:rsidRPr="00471BFC" w:rsidRDefault="00521128" w:rsidP="00471BFC">
      <w:pPr>
        <w:ind w:right="566"/>
        <w:rPr>
          <w:b/>
          <w:lang w:val="en-GB"/>
        </w:rPr>
      </w:pPr>
      <w:r w:rsidRPr="00471BFC">
        <w:rPr>
          <w:b/>
          <w:lang w:val="en-GB"/>
        </w:rPr>
        <w:t xml:space="preserve">Abstract </w:t>
      </w:r>
    </w:p>
    <w:p w14:paraId="4F9F0C7E" w14:textId="2180953E" w:rsidR="0026218F" w:rsidRPr="00471BFC" w:rsidRDefault="00521128" w:rsidP="00471BFC">
      <w:pPr>
        <w:ind w:right="566"/>
        <w:rPr>
          <w:color w:val="8E0000"/>
          <w:lang w:val="en-GB"/>
        </w:rPr>
      </w:pPr>
      <w:r w:rsidRPr="00471BFC">
        <w:rPr>
          <w:lang w:val="en-GB"/>
        </w:rPr>
        <w:t>Text</w:t>
      </w:r>
      <w:r w:rsidR="00F45562" w:rsidRPr="00471BFC">
        <w:rPr>
          <w:lang w:val="en-GB"/>
        </w:rPr>
        <w:t xml:space="preserve"> – </w:t>
      </w:r>
      <w:proofErr w:type="spellStart"/>
      <w:r w:rsidR="002A6D52" w:rsidRPr="00471BFC">
        <w:rPr>
          <w:color w:val="8E0000"/>
          <w:lang w:val="en-GB"/>
        </w:rPr>
        <w:t>cca</w:t>
      </w:r>
      <w:proofErr w:type="spellEnd"/>
      <w:r w:rsidR="002A6D52" w:rsidRPr="00471BFC">
        <w:rPr>
          <w:color w:val="8E0000"/>
          <w:lang w:val="en-GB"/>
        </w:rPr>
        <w:t>.</w:t>
      </w:r>
      <w:r w:rsidR="00F45562" w:rsidRPr="00471BFC">
        <w:rPr>
          <w:color w:val="8E0000"/>
          <w:lang w:val="en-GB"/>
        </w:rPr>
        <w:t xml:space="preserve"> 15 </w:t>
      </w:r>
      <w:r w:rsidR="002A6D52" w:rsidRPr="00471BFC">
        <w:rPr>
          <w:color w:val="8E0000"/>
          <w:lang w:val="en-GB"/>
        </w:rPr>
        <w:t>lines</w:t>
      </w:r>
      <w:r w:rsidR="00214CC0" w:rsidRPr="00471BFC">
        <w:rPr>
          <w:color w:val="8E0000"/>
          <w:lang w:val="en-GB"/>
        </w:rPr>
        <w:t xml:space="preserve">, </w:t>
      </w:r>
      <w:r w:rsidR="002A6D52" w:rsidRPr="00471BFC">
        <w:rPr>
          <w:color w:val="8E0000"/>
          <w:lang w:val="en-GB"/>
        </w:rPr>
        <w:t xml:space="preserve">size </w:t>
      </w:r>
      <w:r w:rsidR="00214CC0" w:rsidRPr="00471BFC">
        <w:rPr>
          <w:color w:val="8E0000"/>
          <w:lang w:val="en-GB"/>
        </w:rPr>
        <w:t xml:space="preserve">12, </w:t>
      </w:r>
      <w:r w:rsidR="002A6D52" w:rsidRPr="00471BFC">
        <w:rPr>
          <w:color w:val="8E0000"/>
          <w:lang w:val="en-GB"/>
        </w:rPr>
        <w:t>regular</w:t>
      </w:r>
    </w:p>
    <w:p w14:paraId="23AF0C27" w14:textId="77777777" w:rsidR="00521128" w:rsidRPr="00471BFC" w:rsidRDefault="00521128" w:rsidP="0090600A">
      <w:pPr>
        <w:ind w:left="284" w:right="566"/>
        <w:rPr>
          <w:lang w:val="en-GB"/>
        </w:rPr>
      </w:pPr>
    </w:p>
    <w:p w14:paraId="0D71E77F" w14:textId="77777777" w:rsidR="00521128" w:rsidRPr="00471BFC" w:rsidRDefault="00521128" w:rsidP="00471BFC">
      <w:pPr>
        <w:ind w:right="566"/>
        <w:rPr>
          <w:b/>
          <w:lang w:val="en-GB"/>
        </w:rPr>
      </w:pPr>
      <w:r w:rsidRPr="00471BFC">
        <w:rPr>
          <w:b/>
          <w:lang w:val="en-GB"/>
        </w:rPr>
        <w:t xml:space="preserve">Key words: </w:t>
      </w:r>
    </w:p>
    <w:p w14:paraId="65CAB6DF" w14:textId="18A170B3" w:rsidR="0026218F" w:rsidRPr="00471BFC" w:rsidRDefault="00F45562" w:rsidP="00471BFC">
      <w:pPr>
        <w:ind w:right="566"/>
        <w:rPr>
          <w:color w:val="8E0000"/>
          <w:lang w:val="en-GB"/>
        </w:rPr>
      </w:pPr>
      <w:r w:rsidRPr="00471BFC">
        <w:rPr>
          <w:lang w:val="en-GB"/>
        </w:rPr>
        <w:t xml:space="preserve">Text </w:t>
      </w:r>
      <w:r w:rsidRPr="00471BFC">
        <w:rPr>
          <w:color w:val="8E0000"/>
          <w:lang w:val="en-GB"/>
        </w:rPr>
        <w:t>– ma</w:t>
      </w:r>
      <w:r w:rsidR="002A6D52" w:rsidRPr="00471BFC">
        <w:rPr>
          <w:color w:val="8E0000"/>
          <w:lang w:val="en-GB"/>
        </w:rPr>
        <w:t>x.</w:t>
      </w:r>
      <w:r w:rsidRPr="00471BFC">
        <w:rPr>
          <w:color w:val="8E0000"/>
          <w:lang w:val="en-GB"/>
        </w:rPr>
        <w:t xml:space="preserve"> </w:t>
      </w:r>
      <w:r w:rsidR="002A6D52" w:rsidRPr="00471BFC">
        <w:rPr>
          <w:color w:val="8E0000"/>
          <w:lang w:val="en-GB"/>
        </w:rPr>
        <w:t>6</w:t>
      </w:r>
      <w:r w:rsidRPr="00471BFC">
        <w:rPr>
          <w:color w:val="8E0000"/>
          <w:lang w:val="en-GB"/>
        </w:rPr>
        <w:t xml:space="preserve"> </w:t>
      </w:r>
      <w:r w:rsidR="002A6D52" w:rsidRPr="00471BFC">
        <w:rPr>
          <w:color w:val="8E0000"/>
          <w:lang w:val="en-GB"/>
        </w:rPr>
        <w:t>words</w:t>
      </w:r>
      <w:r w:rsidR="00214CC0" w:rsidRPr="00471BFC">
        <w:rPr>
          <w:color w:val="8E0000"/>
          <w:lang w:val="en-GB"/>
        </w:rPr>
        <w:t>,</w:t>
      </w:r>
      <w:r w:rsidR="002A6D52" w:rsidRPr="00471BFC">
        <w:rPr>
          <w:color w:val="8E0000"/>
          <w:lang w:val="en-GB"/>
        </w:rPr>
        <w:t xml:space="preserve"> size</w:t>
      </w:r>
      <w:r w:rsidR="00214CC0" w:rsidRPr="00471BFC">
        <w:rPr>
          <w:color w:val="8E0000"/>
          <w:lang w:val="en-GB"/>
        </w:rPr>
        <w:t xml:space="preserve"> 12, </w:t>
      </w:r>
      <w:r w:rsidR="002A6D52" w:rsidRPr="00471BFC">
        <w:rPr>
          <w:color w:val="8E0000"/>
          <w:lang w:val="en-GB"/>
        </w:rPr>
        <w:t>regular</w:t>
      </w:r>
    </w:p>
    <w:p w14:paraId="5BC07E6E" w14:textId="77777777" w:rsidR="002A6D52" w:rsidRPr="00471BFC" w:rsidRDefault="002A6D52" w:rsidP="0090600A">
      <w:pPr>
        <w:ind w:left="284" w:right="566"/>
        <w:rPr>
          <w:color w:val="8E0000"/>
          <w:lang w:val="en-GB"/>
        </w:rPr>
      </w:pPr>
    </w:p>
    <w:p w14:paraId="789A5924" w14:textId="1AA3C934" w:rsidR="002A6D52" w:rsidRPr="00471BFC" w:rsidRDefault="002A6D52" w:rsidP="00471BFC">
      <w:pPr>
        <w:ind w:right="566"/>
        <w:rPr>
          <w:b/>
          <w:bCs/>
          <w:sz w:val="32"/>
          <w:szCs w:val="28"/>
          <w:lang w:val="en-GB"/>
        </w:rPr>
      </w:pPr>
      <w:r w:rsidRPr="00471BFC">
        <w:rPr>
          <w:b/>
          <w:bCs/>
          <w:sz w:val="32"/>
          <w:szCs w:val="28"/>
          <w:lang w:val="en-GB"/>
        </w:rPr>
        <w:t>Citation style: APA</w:t>
      </w:r>
    </w:p>
    <w:p w14:paraId="4092A3CC" w14:textId="77777777" w:rsidR="002A6D52" w:rsidRPr="00471BFC" w:rsidRDefault="002A6D52" w:rsidP="002A6D52">
      <w:pPr>
        <w:jc w:val="left"/>
        <w:rPr>
          <w:lang w:val="en-GB"/>
        </w:rPr>
      </w:pPr>
    </w:p>
    <w:p w14:paraId="0DDF71CE" w14:textId="77777777" w:rsidR="00ED0601" w:rsidRDefault="002A6D52" w:rsidP="00ED0601">
      <w:pPr>
        <w:jc w:val="left"/>
        <w:rPr>
          <w:lang w:val="en-GB"/>
        </w:rPr>
      </w:pPr>
      <w:r w:rsidRPr="00471BFC">
        <w:rPr>
          <w:lang w:val="en-GB"/>
        </w:rPr>
        <w:t xml:space="preserve">If you are used to a different norm, please consult </w:t>
      </w:r>
      <w:hyperlink r:id="rId9" w:history="1">
        <w:r w:rsidRPr="00471BFC">
          <w:rPr>
            <w:rStyle w:val="Hypertextovodkaz"/>
            <w:lang w:val="en-GB"/>
          </w:rPr>
          <w:t>https://apastyle.apa.org/style-grammar-guidelines/citations</w:t>
        </w:r>
      </w:hyperlink>
      <w:r w:rsidRPr="00471BFC">
        <w:rPr>
          <w:lang w:val="en-GB"/>
        </w:rPr>
        <w:t xml:space="preserve">. </w:t>
      </w:r>
    </w:p>
    <w:p w14:paraId="1DEDF549" w14:textId="77777777" w:rsidR="00ED0601" w:rsidRDefault="00ED0601" w:rsidP="00ED0601">
      <w:pPr>
        <w:jc w:val="left"/>
        <w:rPr>
          <w:lang w:val="en-GB"/>
        </w:rPr>
      </w:pPr>
    </w:p>
    <w:p w14:paraId="6FBCC4C5" w14:textId="61A9A6E9" w:rsidR="00ED0601" w:rsidRPr="00ED0601" w:rsidRDefault="00ED0601" w:rsidP="00ED0601">
      <w:pPr>
        <w:jc w:val="left"/>
        <w:rPr>
          <w:b/>
          <w:bCs/>
          <w:lang w:val="en-GB"/>
        </w:rPr>
      </w:pPr>
      <w:r w:rsidRPr="00ED0601">
        <w:rPr>
          <w:b/>
          <w:bCs/>
          <w:lang w:val="en-GB"/>
        </w:rPr>
        <w:t>Use in text citations, use footnotes only for explanations and details.</w:t>
      </w:r>
    </w:p>
    <w:p w14:paraId="1A08B190" w14:textId="77777777" w:rsidR="00ED0601" w:rsidRDefault="00ED0601">
      <w:pPr>
        <w:jc w:val="left"/>
        <w:rPr>
          <w:lang w:val="en-GB"/>
        </w:rPr>
      </w:pPr>
      <w:r>
        <w:rPr>
          <w:lang w:val="en-GB"/>
        </w:rPr>
        <w:br w:type="page"/>
      </w:r>
    </w:p>
    <w:p w14:paraId="236A128A" w14:textId="37D5A431" w:rsidR="00471BFC" w:rsidRPr="00ED0601" w:rsidRDefault="002A6D52" w:rsidP="00ED0601">
      <w:pPr>
        <w:jc w:val="left"/>
        <w:rPr>
          <w:lang w:val="en-GB"/>
        </w:rPr>
      </w:pPr>
      <w:r w:rsidRPr="007C50D1">
        <w:rPr>
          <w:b/>
          <w:bCs/>
          <w:caps/>
          <w:szCs w:val="24"/>
          <w:lang w:val="en-GB"/>
        </w:rPr>
        <w:lastRenderedPageBreak/>
        <w:t>Chapter name</w:t>
      </w:r>
      <w:r w:rsidR="00887B30" w:rsidRPr="007C50D1">
        <w:rPr>
          <w:b/>
          <w:bCs/>
          <w:szCs w:val="24"/>
          <w:lang w:val="en-GB"/>
        </w:rPr>
        <w:t xml:space="preserve"> – </w:t>
      </w:r>
      <w:r w:rsidRPr="007C50D1">
        <w:rPr>
          <w:b/>
          <w:bCs/>
          <w:caps/>
          <w:szCs w:val="24"/>
          <w:lang w:val="en-GB"/>
        </w:rPr>
        <w:t>size</w:t>
      </w:r>
      <w:r w:rsidRPr="00471BFC">
        <w:rPr>
          <w:caps/>
          <w:szCs w:val="24"/>
          <w:lang w:val="en-GB"/>
        </w:rPr>
        <w:t xml:space="preserve"> </w:t>
      </w:r>
      <w:r w:rsidR="00887B30" w:rsidRPr="00471BFC">
        <w:rPr>
          <w:color w:val="8E0000"/>
          <w:szCs w:val="24"/>
          <w:lang w:val="en-GB"/>
        </w:rPr>
        <w:t xml:space="preserve">12 </w:t>
      </w:r>
      <w:r w:rsidRPr="00471BFC">
        <w:rPr>
          <w:caps/>
          <w:color w:val="8E0000"/>
          <w:szCs w:val="24"/>
          <w:lang w:val="en-GB"/>
        </w:rPr>
        <w:t>bold</w:t>
      </w:r>
      <w:r w:rsidR="00887B30" w:rsidRPr="00471BFC">
        <w:rPr>
          <w:szCs w:val="24"/>
          <w:lang w:val="en-GB"/>
        </w:rPr>
        <w:t xml:space="preserve"> </w:t>
      </w:r>
    </w:p>
    <w:p w14:paraId="206420AB" w14:textId="77777777" w:rsidR="00DA0C39" w:rsidRPr="00471BFC" w:rsidRDefault="00DA0C39" w:rsidP="0090600A">
      <w:pPr>
        <w:ind w:left="284" w:right="566"/>
        <w:rPr>
          <w:lang w:val="en-GB" w:eastAsia="zh-CN"/>
        </w:rPr>
      </w:pPr>
    </w:p>
    <w:p w14:paraId="3C460EF2" w14:textId="6E8DAE04" w:rsidR="00521128" w:rsidRPr="00471BFC" w:rsidRDefault="002A6D52" w:rsidP="00ED0601">
      <w:pPr>
        <w:ind w:right="566"/>
        <w:rPr>
          <w:lang w:val="en-GB" w:eastAsia="zh-CN"/>
        </w:rPr>
      </w:pPr>
      <w:r w:rsidRPr="00471BFC">
        <w:rPr>
          <w:lang w:val="en-GB" w:eastAsia="zh-CN"/>
        </w:rPr>
        <w:t xml:space="preserve">Dynamic changes are taking place in the current structure of marketing communication tools….. </w:t>
      </w:r>
      <w:r w:rsidRPr="00471BFC">
        <w:rPr>
          <w:color w:val="8E0000"/>
          <w:lang w:val="en-GB" w:eastAsia="zh-CN"/>
        </w:rPr>
        <w:t>size 1</w:t>
      </w:r>
      <w:r w:rsidR="00887B30" w:rsidRPr="00471BFC">
        <w:rPr>
          <w:color w:val="8E0000"/>
          <w:lang w:val="en-GB" w:eastAsia="zh-CN"/>
        </w:rPr>
        <w:t>2</w:t>
      </w:r>
      <w:r w:rsidRPr="00471BFC">
        <w:rPr>
          <w:color w:val="8E0000"/>
          <w:lang w:val="en-GB" w:eastAsia="zh-CN"/>
        </w:rPr>
        <w:t>,</w:t>
      </w:r>
      <w:r w:rsidR="00887B30" w:rsidRPr="00471BFC">
        <w:rPr>
          <w:color w:val="8E0000"/>
          <w:lang w:val="en-GB" w:eastAsia="zh-CN"/>
        </w:rPr>
        <w:t xml:space="preserve"> </w:t>
      </w:r>
      <w:r w:rsidRPr="00471BFC">
        <w:rPr>
          <w:color w:val="8E0000"/>
          <w:lang w:val="en-GB" w:eastAsia="zh-CN"/>
        </w:rPr>
        <w:t>regular</w:t>
      </w:r>
      <w:r w:rsidR="00887B30" w:rsidRPr="00471BFC">
        <w:rPr>
          <w:color w:val="8E0000"/>
          <w:lang w:val="en-GB" w:eastAsia="zh-CN"/>
        </w:rPr>
        <w:t>.</w:t>
      </w:r>
      <w:r w:rsidR="00887B30" w:rsidRPr="00471BFC">
        <w:rPr>
          <w:lang w:val="en-GB" w:eastAsia="zh-CN"/>
        </w:rPr>
        <w:t xml:space="preserve"> </w:t>
      </w:r>
    </w:p>
    <w:p w14:paraId="1C768A39" w14:textId="77777777" w:rsidR="00471BFC" w:rsidRPr="00471BFC" w:rsidRDefault="00471BFC" w:rsidP="002A6D52">
      <w:pPr>
        <w:ind w:left="284" w:right="566"/>
        <w:rPr>
          <w:lang w:val="en-GB" w:eastAsia="zh-CN"/>
        </w:rPr>
      </w:pPr>
    </w:p>
    <w:p w14:paraId="66B8370C" w14:textId="72C0ADC5" w:rsidR="00521128" w:rsidRPr="00ED0601" w:rsidRDefault="00FC2EDB" w:rsidP="00ED0601">
      <w:pPr>
        <w:shd w:val="clear" w:color="auto" w:fill="FFFFFF" w:themeFill="background1"/>
        <w:spacing w:line="360" w:lineRule="auto"/>
        <w:ind w:right="566"/>
        <w:rPr>
          <w:color w:val="C00000"/>
          <w:lang w:val="en-GB"/>
        </w:rPr>
      </w:pPr>
      <w:r w:rsidRPr="00471BFC">
        <w:rPr>
          <w:i/>
          <w:lang w:val="en-GB"/>
        </w:rPr>
        <w:t>„</w:t>
      </w:r>
      <w:proofErr w:type="spellStart"/>
      <w:r w:rsidR="00887B30" w:rsidRPr="00471BFC">
        <w:rPr>
          <w:i/>
          <w:lang w:val="en-GB"/>
        </w:rPr>
        <w:t>Pokud</w:t>
      </w:r>
      <w:proofErr w:type="spellEnd"/>
      <w:r w:rsidR="00887B30" w:rsidRPr="00471BFC">
        <w:rPr>
          <w:i/>
          <w:lang w:val="en-GB"/>
        </w:rPr>
        <w:t xml:space="preserve"> </w:t>
      </w:r>
      <w:proofErr w:type="spellStart"/>
      <w:r w:rsidR="00887B30" w:rsidRPr="00471BFC">
        <w:rPr>
          <w:i/>
          <w:lang w:val="en-GB"/>
        </w:rPr>
        <w:t>bychom</w:t>
      </w:r>
      <w:proofErr w:type="spellEnd"/>
      <w:r w:rsidR="00887B30" w:rsidRPr="00471BFC">
        <w:rPr>
          <w:i/>
          <w:lang w:val="en-GB"/>
        </w:rPr>
        <w:t xml:space="preserve"> </w:t>
      </w:r>
      <w:proofErr w:type="spellStart"/>
      <w:r w:rsidR="00887B30" w:rsidRPr="00471BFC">
        <w:rPr>
          <w:i/>
          <w:lang w:val="en-GB"/>
        </w:rPr>
        <w:t>vycházeli</w:t>
      </w:r>
      <w:proofErr w:type="spellEnd"/>
      <w:r w:rsidR="00887B30" w:rsidRPr="00471BFC">
        <w:rPr>
          <w:i/>
          <w:lang w:val="en-GB"/>
        </w:rPr>
        <w:t xml:space="preserve"> z </w:t>
      </w:r>
      <w:proofErr w:type="spellStart"/>
      <w:r w:rsidR="00887B30" w:rsidRPr="00471BFC">
        <w:rPr>
          <w:i/>
          <w:lang w:val="en-GB"/>
        </w:rPr>
        <w:t>možností</w:t>
      </w:r>
      <w:proofErr w:type="spellEnd"/>
      <w:r w:rsidR="00887B30" w:rsidRPr="00471BFC">
        <w:rPr>
          <w:i/>
          <w:lang w:val="en-GB"/>
        </w:rPr>
        <w:t xml:space="preserve"> </w:t>
      </w:r>
      <w:proofErr w:type="spellStart"/>
      <w:r w:rsidR="00887B30" w:rsidRPr="00471BFC">
        <w:rPr>
          <w:i/>
          <w:lang w:val="en-GB"/>
        </w:rPr>
        <w:t>soudobé</w:t>
      </w:r>
      <w:proofErr w:type="spellEnd"/>
      <w:r w:rsidR="00887B30" w:rsidRPr="00471BFC">
        <w:rPr>
          <w:i/>
          <w:lang w:val="en-GB"/>
        </w:rPr>
        <w:t xml:space="preserve"> </w:t>
      </w:r>
      <w:proofErr w:type="spellStart"/>
      <w:r w:rsidR="00887B30" w:rsidRPr="00471BFC">
        <w:rPr>
          <w:i/>
          <w:lang w:val="en-GB"/>
        </w:rPr>
        <w:t>techniky</w:t>
      </w:r>
      <w:proofErr w:type="spellEnd"/>
      <w:r w:rsidR="00887B30" w:rsidRPr="00471BFC">
        <w:rPr>
          <w:i/>
          <w:lang w:val="en-GB"/>
        </w:rPr>
        <w:t xml:space="preserve">, </w:t>
      </w:r>
      <w:proofErr w:type="spellStart"/>
      <w:r w:rsidR="00887B30" w:rsidRPr="00471BFC">
        <w:rPr>
          <w:i/>
          <w:lang w:val="en-GB"/>
        </w:rPr>
        <w:t>mohli</w:t>
      </w:r>
      <w:proofErr w:type="spellEnd"/>
      <w:r w:rsidR="00887B30" w:rsidRPr="00471BFC">
        <w:rPr>
          <w:i/>
          <w:lang w:val="en-GB"/>
        </w:rPr>
        <w:t xml:space="preserve"> </w:t>
      </w:r>
      <w:proofErr w:type="spellStart"/>
      <w:r w:rsidR="00887B30" w:rsidRPr="00471BFC">
        <w:rPr>
          <w:i/>
          <w:lang w:val="en-GB"/>
        </w:rPr>
        <w:t>bychom</w:t>
      </w:r>
      <w:proofErr w:type="spellEnd"/>
      <w:r w:rsidR="00887B30" w:rsidRPr="00471BFC">
        <w:rPr>
          <w:i/>
          <w:lang w:val="en-GB"/>
        </w:rPr>
        <w:t xml:space="preserve"> se </w:t>
      </w:r>
      <w:proofErr w:type="spellStart"/>
      <w:r w:rsidR="00887B30" w:rsidRPr="00471BFC">
        <w:rPr>
          <w:i/>
          <w:lang w:val="en-GB"/>
        </w:rPr>
        <w:t>střetávat</w:t>
      </w:r>
      <w:proofErr w:type="spellEnd"/>
      <w:r w:rsidR="00887B30" w:rsidRPr="00471BFC">
        <w:rPr>
          <w:i/>
          <w:lang w:val="en-GB"/>
        </w:rPr>
        <w:t xml:space="preserve"> s </w:t>
      </w:r>
      <w:proofErr w:type="spellStart"/>
      <w:r w:rsidR="00887B30" w:rsidRPr="00471BFC">
        <w:rPr>
          <w:i/>
          <w:lang w:val="en-GB"/>
        </w:rPr>
        <w:t>podstatně</w:t>
      </w:r>
      <w:proofErr w:type="spellEnd"/>
      <w:r w:rsidR="00887B30" w:rsidRPr="00471BFC">
        <w:rPr>
          <w:i/>
          <w:lang w:val="en-GB"/>
        </w:rPr>
        <w:t xml:space="preserve"> </w:t>
      </w:r>
      <w:proofErr w:type="spellStart"/>
      <w:r w:rsidR="00887B30" w:rsidRPr="00471BFC">
        <w:rPr>
          <w:i/>
          <w:lang w:val="en-GB"/>
        </w:rPr>
        <w:t>dynamičtějším</w:t>
      </w:r>
      <w:proofErr w:type="spellEnd"/>
      <w:r w:rsidR="00887B30" w:rsidRPr="00471BFC">
        <w:rPr>
          <w:i/>
          <w:lang w:val="en-GB"/>
        </w:rPr>
        <w:t xml:space="preserve"> </w:t>
      </w:r>
      <w:proofErr w:type="spellStart"/>
      <w:r w:rsidR="00887B30" w:rsidRPr="00471BFC">
        <w:rPr>
          <w:i/>
          <w:lang w:val="en-GB"/>
        </w:rPr>
        <w:t>rozvojem</w:t>
      </w:r>
      <w:proofErr w:type="spellEnd"/>
      <w:r w:rsidR="00887B30" w:rsidRPr="00471BFC">
        <w:rPr>
          <w:i/>
          <w:lang w:val="en-GB"/>
        </w:rPr>
        <w:t xml:space="preserve"> </w:t>
      </w:r>
      <w:proofErr w:type="spellStart"/>
      <w:r w:rsidR="00887B30" w:rsidRPr="00471BFC">
        <w:rPr>
          <w:i/>
          <w:lang w:val="en-GB"/>
        </w:rPr>
        <w:t>všude</w:t>
      </w:r>
      <w:proofErr w:type="spellEnd"/>
      <w:r w:rsidR="00887B30" w:rsidRPr="00471BFC">
        <w:rPr>
          <w:i/>
          <w:lang w:val="en-GB"/>
        </w:rPr>
        <w:t xml:space="preserve"> </w:t>
      </w:r>
      <w:proofErr w:type="spellStart"/>
      <w:r w:rsidR="00887B30" w:rsidRPr="00471BFC">
        <w:rPr>
          <w:i/>
          <w:lang w:val="en-GB"/>
        </w:rPr>
        <w:t>přítomných</w:t>
      </w:r>
      <w:proofErr w:type="spellEnd"/>
      <w:r w:rsidR="00887B30" w:rsidRPr="00471BFC">
        <w:rPr>
          <w:i/>
          <w:lang w:val="en-GB"/>
        </w:rPr>
        <w:t xml:space="preserve"> </w:t>
      </w:r>
      <w:proofErr w:type="spellStart"/>
      <w:r w:rsidR="008909DF" w:rsidRPr="00471BFC">
        <w:rPr>
          <w:i/>
          <w:lang w:val="en-GB"/>
        </w:rPr>
        <w:t>elektronických</w:t>
      </w:r>
      <w:proofErr w:type="spellEnd"/>
      <w:r w:rsidR="008909DF" w:rsidRPr="00471BFC">
        <w:rPr>
          <w:i/>
          <w:lang w:val="en-GB"/>
        </w:rPr>
        <w:t xml:space="preserve"> </w:t>
      </w:r>
      <w:proofErr w:type="spellStart"/>
      <w:r w:rsidR="008909DF" w:rsidRPr="00471BFC">
        <w:rPr>
          <w:i/>
          <w:lang w:val="en-GB"/>
        </w:rPr>
        <w:t>médií</w:t>
      </w:r>
      <w:proofErr w:type="spellEnd"/>
      <w:r w:rsidR="008909DF" w:rsidRPr="00471BFC">
        <w:rPr>
          <w:i/>
          <w:lang w:val="en-GB"/>
        </w:rPr>
        <w:t xml:space="preserve">, </w:t>
      </w:r>
      <w:proofErr w:type="spellStart"/>
      <w:r w:rsidR="008909DF" w:rsidRPr="00471BFC">
        <w:rPr>
          <w:i/>
          <w:lang w:val="en-GB"/>
        </w:rPr>
        <w:t>kter</w:t>
      </w:r>
      <w:r w:rsidR="00C57DE5" w:rsidRPr="00471BFC">
        <w:rPr>
          <w:i/>
          <w:lang w:val="en-GB"/>
        </w:rPr>
        <w:t>ý</w:t>
      </w:r>
      <w:proofErr w:type="spellEnd"/>
      <w:r w:rsidR="008909DF" w:rsidRPr="00471BFC">
        <w:rPr>
          <w:i/>
          <w:lang w:val="en-GB"/>
        </w:rPr>
        <w:t xml:space="preserve"> by </w:t>
      </w:r>
      <w:proofErr w:type="spellStart"/>
      <w:r w:rsidR="008909DF" w:rsidRPr="00471BFC">
        <w:rPr>
          <w:i/>
          <w:lang w:val="en-GB"/>
        </w:rPr>
        <w:t>podstatně</w:t>
      </w:r>
      <w:proofErr w:type="spellEnd"/>
      <w:r w:rsidR="008909DF" w:rsidRPr="00471BFC">
        <w:rPr>
          <w:i/>
          <w:lang w:val="en-GB"/>
        </w:rPr>
        <w:t xml:space="preserve"> </w:t>
      </w:r>
      <w:proofErr w:type="spellStart"/>
      <w:r w:rsidR="008909DF" w:rsidRPr="00471BFC">
        <w:rPr>
          <w:i/>
          <w:lang w:val="en-GB"/>
        </w:rPr>
        <w:t>formoval</w:t>
      </w:r>
      <w:proofErr w:type="spellEnd"/>
      <w:r w:rsidR="008909DF" w:rsidRPr="00471BFC">
        <w:rPr>
          <w:i/>
          <w:lang w:val="en-GB"/>
        </w:rPr>
        <w:t xml:space="preserve"> </w:t>
      </w:r>
      <w:proofErr w:type="spellStart"/>
      <w:r w:rsidR="008909DF" w:rsidRPr="00471BFC">
        <w:rPr>
          <w:i/>
          <w:lang w:val="en-GB"/>
        </w:rPr>
        <w:t>novou</w:t>
      </w:r>
      <w:proofErr w:type="spellEnd"/>
      <w:r w:rsidR="008909DF" w:rsidRPr="00471BFC">
        <w:rPr>
          <w:i/>
          <w:lang w:val="en-GB"/>
        </w:rPr>
        <w:t xml:space="preserve"> </w:t>
      </w:r>
      <w:proofErr w:type="spellStart"/>
      <w:r w:rsidR="008909DF" w:rsidRPr="00471BFC">
        <w:rPr>
          <w:i/>
          <w:lang w:val="en-GB"/>
        </w:rPr>
        <w:t>sociálně</w:t>
      </w:r>
      <w:proofErr w:type="spellEnd"/>
      <w:r w:rsidR="008909DF" w:rsidRPr="00471BFC">
        <w:rPr>
          <w:i/>
          <w:lang w:val="en-GB"/>
        </w:rPr>
        <w:t xml:space="preserve"> </w:t>
      </w:r>
      <w:proofErr w:type="spellStart"/>
      <w:r w:rsidR="008909DF" w:rsidRPr="00471BFC">
        <w:rPr>
          <w:i/>
          <w:lang w:val="en-GB"/>
        </w:rPr>
        <w:t>ekonomickou</w:t>
      </w:r>
      <w:proofErr w:type="spellEnd"/>
      <w:r w:rsidR="008909DF" w:rsidRPr="00471BFC">
        <w:rPr>
          <w:i/>
          <w:lang w:val="en-GB"/>
        </w:rPr>
        <w:t xml:space="preserve"> a </w:t>
      </w:r>
      <w:proofErr w:type="spellStart"/>
      <w:r w:rsidR="008909DF" w:rsidRPr="00471BFC">
        <w:rPr>
          <w:i/>
          <w:lang w:val="en-GB"/>
        </w:rPr>
        <w:t>kulturní</w:t>
      </w:r>
      <w:proofErr w:type="spellEnd"/>
      <w:r w:rsidR="008909DF" w:rsidRPr="00471BFC">
        <w:rPr>
          <w:i/>
          <w:lang w:val="en-GB"/>
        </w:rPr>
        <w:t xml:space="preserve"> </w:t>
      </w:r>
      <w:proofErr w:type="spellStart"/>
      <w:r w:rsidR="008909DF" w:rsidRPr="00471BFC">
        <w:rPr>
          <w:i/>
          <w:lang w:val="en-GB"/>
        </w:rPr>
        <w:t>realitu</w:t>
      </w:r>
      <w:proofErr w:type="spellEnd"/>
      <w:r w:rsidR="008909DF" w:rsidRPr="00471BFC">
        <w:rPr>
          <w:i/>
          <w:lang w:val="en-GB"/>
        </w:rPr>
        <w:t xml:space="preserve">. </w:t>
      </w:r>
      <w:proofErr w:type="spellStart"/>
      <w:r w:rsidR="008909DF" w:rsidRPr="00471BFC">
        <w:rPr>
          <w:i/>
          <w:lang w:val="en-GB"/>
        </w:rPr>
        <w:t>Svět</w:t>
      </w:r>
      <w:proofErr w:type="spellEnd"/>
      <w:r w:rsidR="008909DF" w:rsidRPr="00471BFC">
        <w:rPr>
          <w:i/>
          <w:lang w:val="en-GB"/>
        </w:rPr>
        <w:t xml:space="preserve"> by se </w:t>
      </w:r>
      <w:proofErr w:type="spellStart"/>
      <w:r w:rsidR="008909DF" w:rsidRPr="00471BFC">
        <w:rPr>
          <w:i/>
          <w:lang w:val="en-GB"/>
        </w:rPr>
        <w:t>prostě</w:t>
      </w:r>
      <w:proofErr w:type="spellEnd"/>
      <w:r w:rsidR="008909DF" w:rsidRPr="00471BFC">
        <w:rPr>
          <w:i/>
          <w:lang w:val="en-GB"/>
        </w:rPr>
        <w:t xml:space="preserve"> </w:t>
      </w:r>
      <w:proofErr w:type="spellStart"/>
      <w:r w:rsidR="008909DF" w:rsidRPr="00471BFC">
        <w:rPr>
          <w:i/>
          <w:lang w:val="en-GB"/>
        </w:rPr>
        <w:t>změnil</w:t>
      </w:r>
      <w:proofErr w:type="spellEnd"/>
      <w:r w:rsidR="008909DF" w:rsidRPr="00471BFC">
        <w:rPr>
          <w:i/>
          <w:lang w:val="en-GB"/>
        </w:rPr>
        <w:t xml:space="preserve"> k </w:t>
      </w:r>
      <w:proofErr w:type="spellStart"/>
      <w:r w:rsidR="008909DF" w:rsidRPr="00471BFC">
        <w:rPr>
          <w:i/>
          <w:lang w:val="en-GB"/>
        </w:rPr>
        <w:t>nepoznání</w:t>
      </w:r>
      <w:proofErr w:type="spellEnd"/>
      <w:r w:rsidR="008909DF" w:rsidRPr="00471BFC">
        <w:rPr>
          <w:i/>
          <w:lang w:val="en-GB"/>
        </w:rPr>
        <w:t>“</w:t>
      </w:r>
      <w:r w:rsidR="00ED0601">
        <w:rPr>
          <w:i/>
          <w:lang w:val="en-GB"/>
        </w:rPr>
        <w:t xml:space="preserve"> </w:t>
      </w:r>
      <w:r w:rsidR="00ED0601">
        <w:rPr>
          <w:iCs/>
          <w:lang w:val="en-GB"/>
        </w:rPr>
        <w:t xml:space="preserve">(Nováček, </w:t>
      </w:r>
      <w:proofErr w:type="spellStart"/>
      <w:r w:rsidR="00ED0601">
        <w:rPr>
          <w:iCs/>
          <w:lang w:val="en-GB"/>
        </w:rPr>
        <w:t>Medonos</w:t>
      </w:r>
      <w:proofErr w:type="spellEnd"/>
      <w:r w:rsidR="007C50D1">
        <w:rPr>
          <w:iCs/>
          <w:lang w:val="en-GB"/>
        </w:rPr>
        <w:t xml:space="preserve"> 2018: 96) </w:t>
      </w:r>
      <w:r w:rsidR="00ED0601" w:rsidRPr="00ED0601">
        <w:rPr>
          <w:iCs/>
          <w:lang w:val="en-GB"/>
        </w:rPr>
        <w:t xml:space="preserve">– </w:t>
      </w:r>
      <w:r w:rsidR="00ED0601" w:rsidRPr="00ED0601">
        <w:rPr>
          <w:iCs/>
          <w:color w:val="C00000"/>
          <w:lang w:val="en-GB"/>
        </w:rPr>
        <w:t xml:space="preserve">Citation </w:t>
      </w:r>
      <w:r w:rsidR="00ED0601">
        <w:rPr>
          <w:iCs/>
          <w:color w:val="C00000"/>
          <w:lang w:val="en-GB"/>
        </w:rPr>
        <w:t>format</w:t>
      </w:r>
    </w:p>
    <w:p w14:paraId="4424BF18" w14:textId="77777777" w:rsidR="0053130F" w:rsidRPr="00471BFC" w:rsidRDefault="0053130F" w:rsidP="0090600A">
      <w:pPr>
        <w:shd w:val="clear" w:color="auto" w:fill="FFFFFF" w:themeFill="background1"/>
        <w:ind w:left="284" w:right="566"/>
        <w:rPr>
          <w:color w:val="8E0000"/>
          <w:lang w:val="en-GB"/>
        </w:rPr>
      </w:pPr>
    </w:p>
    <w:p w14:paraId="50C3DF99" w14:textId="16DFE810" w:rsidR="0053130F" w:rsidRPr="00471BFC" w:rsidRDefault="002A6D52" w:rsidP="00ED0601">
      <w:pPr>
        <w:shd w:val="clear" w:color="auto" w:fill="FFFFFF" w:themeFill="background1"/>
        <w:ind w:right="566"/>
        <w:rPr>
          <w:color w:val="8E0000"/>
          <w:lang w:val="en-GB"/>
        </w:rPr>
      </w:pPr>
      <w:r w:rsidRPr="00471BFC">
        <w:rPr>
          <w:color w:val="8E0000"/>
          <w:lang w:val="en-GB"/>
        </w:rPr>
        <w:t>Template for a graph description – the title must always appear below the image + cite the source</w:t>
      </w:r>
      <w:r w:rsidR="0053130F" w:rsidRPr="00471BFC">
        <w:rPr>
          <w:color w:val="8E0000"/>
          <w:lang w:val="en-GB"/>
        </w:rPr>
        <w:t>:</w:t>
      </w:r>
    </w:p>
    <w:p w14:paraId="0565CF4C" w14:textId="77777777" w:rsidR="0053130F" w:rsidRPr="00471BFC" w:rsidRDefault="00BF4804" w:rsidP="0090600A">
      <w:pPr>
        <w:ind w:left="284" w:right="566"/>
        <w:rPr>
          <w:lang w:val="en-GB" w:eastAsia="sk-SK"/>
        </w:rPr>
      </w:pPr>
      <w:r w:rsidRPr="00471BFC">
        <w:rPr>
          <w:noProof/>
          <w:lang w:val="en-GB" w:eastAsia="cs-CZ"/>
        </w:rPr>
        <w:drawing>
          <wp:inline distT="0" distB="0" distL="0" distR="0" wp14:anchorId="17507697" wp14:editId="04E22B24">
            <wp:extent cx="4235450" cy="2494280"/>
            <wp:effectExtent l="0" t="0" r="0" b="1270"/>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0">
                      <a:extLst>
                        <a:ext uri="{28A0092B-C50C-407E-A947-70E740481C1C}">
                          <a14:useLocalDpi xmlns:a14="http://schemas.microsoft.com/office/drawing/2010/main" val="0"/>
                        </a:ext>
                      </a:extLst>
                    </a:blip>
                    <a:srcRect l="12325" t="46198" r="14104" b="21187"/>
                    <a:stretch>
                      <a:fillRect/>
                    </a:stretch>
                  </pic:blipFill>
                  <pic:spPr bwMode="auto">
                    <a:xfrm>
                      <a:off x="0" y="0"/>
                      <a:ext cx="4235450" cy="2494280"/>
                    </a:xfrm>
                    <a:prstGeom prst="rect">
                      <a:avLst/>
                    </a:prstGeom>
                    <a:noFill/>
                    <a:ln>
                      <a:noFill/>
                    </a:ln>
                  </pic:spPr>
                </pic:pic>
              </a:graphicData>
            </a:graphic>
          </wp:inline>
        </w:drawing>
      </w:r>
    </w:p>
    <w:p w14:paraId="380D683C" w14:textId="77777777" w:rsidR="00ED0601" w:rsidRDefault="00ED0601" w:rsidP="00ED0601">
      <w:pPr>
        <w:ind w:left="284" w:right="566"/>
        <w:rPr>
          <w:bCs/>
          <w:i/>
          <w:iCs/>
          <w:sz w:val="22"/>
        </w:rPr>
      </w:pPr>
      <w:proofErr w:type="spellStart"/>
      <w:r w:rsidRPr="00ED0601">
        <w:rPr>
          <w:b/>
          <w:lang w:eastAsia="sk-SK"/>
        </w:rPr>
        <w:t>Figure</w:t>
      </w:r>
      <w:proofErr w:type="spellEnd"/>
      <w:r w:rsidRPr="00ED0601">
        <w:rPr>
          <w:b/>
          <w:lang w:eastAsia="sk-SK"/>
        </w:rPr>
        <w:t xml:space="preserve"> 1: GERD and </w:t>
      </w:r>
      <w:proofErr w:type="spellStart"/>
      <w:r w:rsidRPr="00ED0601">
        <w:rPr>
          <w:b/>
          <w:lang w:eastAsia="sk-SK"/>
        </w:rPr>
        <w:t>Knowledge</w:t>
      </w:r>
      <w:proofErr w:type="spellEnd"/>
      <w:r w:rsidRPr="00ED0601">
        <w:rPr>
          <w:b/>
          <w:lang w:eastAsia="sk-SK"/>
        </w:rPr>
        <w:t xml:space="preserve"> Intensity in </w:t>
      </w:r>
      <w:proofErr w:type="spellStart"/>
      <w:r w:rsidRPr="00ED0601">
        <w:rPr>
          <w:b/>
          <w:lang w:eastAsia="sk-SK"/>
        </w:rPr>
        <w:t>the</w:t>
      </w:r>
      <w:proofErr w:type="spellEnd"/>
      <w:r w:rsidRPr="00ED0601">
        <w:rPr>
          <w:b/>
          <w:lang w:eastAsia="sk-SK"/>
        </w:rPr>
        <w:t xml:space="preserve"> Czech Republic</w:t>
      </w:r>
    </w:p>
    <w:p w14:paraId="5BA71A90" w14:textId="2BFD8614" w:rsidR="00AC27CB" w:rsidRPr="00ED0601" w:rsidRDefault="00ED0601" w:rsidP="00ED0601">
      <w:pPr>
        <w:ind w:left="284" w:right="566"/>
        <w:rPr>
          <w:b/>
          <w:lang w:eastAsia="sk-SK"/>
        </w:rPr>
      </w:pPr>
      <w:r w:rsidRPr="00ED0601">
        <w:rPr>
          <w:bCs/>
          <w:sz w:val="22"/>
        </w:rPr>
        <w:br/>
      </w:r>
      <w:proofErr w:type="spellStart"/>
      <w:r w:rsidRPr="00ED0601">
        <w:rPr>
          <w:b/>
          <w:bCs/>
          <w:sz w:val="22"/>
        </w:rPr>
        <w:t>Note</w:t>
      </w:r>
      <w:proofErr w:type="spellEnd"/>
      <w:r w:rsidRPr="00ED0601">
        <w:rPr>
          <w:b/>
          <w:bCs/>
          <w:sz w:val="22"/>
        </w:rPr>
        <w:t>.</w:t>
      </w:r>
      <w:r w:rsidRPr="00ED0601">
        <w:rPr>
          <w:bCs/>
          <w:sz w:val="22"/>
        </w:rPr>
        <w:t xml:space="preserve"> </w:t>
      </w:r>
      <w:proofErr w:type="spellStart"/>
      <w:r w:rsidRPr="00ED0601">
        <w:rPr>
          <w:bCs/>
          <w:sz w:val="22"/>
        </w:rPr>
        <w:t>Adapted</w:t>
      </w:r>
      <w:proofErr w:type="spellEnd"/>
      <w:r w:rsidRPr="00ED0601">
        <w:rPr>
          <w:bCs/>
          <w:sz w:val="22"/>
        </w:rPr>
        <w:t xml:space="preserve"> </w:t>
      </w:r>
      <w:proofErr w:type="spellStart"/>
      <w:r w:rsidRPr="00ED0601">
        <w:rPr>
          <w:bCs/>
          <w:sz w:val="22"/>
        </w:rPr>
        <w:t>from</w:t>
      </w:r>
      <w:proofErr w:type="spellEnd"/>
      <w:r w:rsidRPr="00ED0601">
        <w:rPr>
          <w:bCs/>
          <w:sz w:val="22"/>
        </w:rPr>
        <w:t xml:space="preserve"> </w:t>
      </w:r>
      <w:r w:rsidRPr="00ED0601">
        <w:rPr>
          <w:bCs/>
          <w:i/>
          <w:iCs/>
          <w:sz w:val="22"/>
        </w:rPr>
        <w:t>Výhledy kreativního průmyslu v Česku do roku 2050</w:t>
      </w:r>
      <w:r w:rsidRPr="00ED0601">
        <w:rPr>
          <w:bCs/>
          <w:sz w:val="22"/>
        </w:rPr>
        <w:t xml:space="preserve"> (p. 168), by F. Kornelius, 2019, Zemské vydavatelství.</w:t>
      </w:r>
    </w:p>
    <w:p w14:paraId="660801E9" w14:textId="77777777" w:rsidR="00471BFC" w:rsidRPr="00ED0601" w:rsidRDefault="00471BFC" w:rsidP="0090600A">
      <w:pPr>
        <w:ind w:left="284" w:right="566"/>
        <w:rPr>
          <w:lang w:eastAsia="sk-SK"/>
        </w:rPr>
      </w:pPr>
    </w:p>
    <w:p w14:paraId="6AC5BB8C" w14:textId="012A9E3D" w:rsidR="00471BFC" w:rsidRDefault="002A6D52" w:rsidP="00471BFC">
      <w:pPr>
        <w:ind w:left="284" w:right="566"/>
        <w:rPr>
          <w:color w:val="8E0000"/>
          <w:lang w:val="en-GB" w:eastAsia="sk-SK"/>
        </w:rPr>
      </w:pPr>
      <w:r w:rsidRPr="00471BFC">
        <w:rPr>
          <w:color w:val="8E0000"/>
          <w:lang w:val="en-GB" w:eastAsia="sk-SK"/>
        </w:rPr>
        <w:t>Images, diagrams, and the like are described in the same way.</w:t>
      </w:r>
    </w:p>
    <w:p w14:paraId="4303BB06" w14:textId="6490DF5E" w:rsidR="00ED0601" w:rsidRDefault="00ED0601">
      <w:pPr>
        <w:jc w:val="left"/>
        <w:rPr>
          <w:color w:val="8E0000"/>
          <w:lang w:val="en-GB" w:eastAsia="sk-SK"/>
        </w:rPr>
      </w:pPr>
      <w:r>
        <w:rPr>
          <w:color w:val="8E0000"/>
          <w:lang w:val="en-GB" w:eastAsia="sk-SK"/>
        </w:rPr>
        <w:br w:type="page"/>
      </w:r>
    </w:p>
    <w:p w14:paraId="24D60340" w14:textId="77777777" w:rsidR="00F27CB3" w:rsidRPr="00471BFC" w:rsidRDefault="00F27CB3" w:rsidP="00ED0601">
      <w:pPr>
        <w:jc w:val="left"/>
        <w:rPr>
          <w:color w:val="8E0000"/>
          <w:lang w:val="en-GB" w:eastAsia="sk-SK"/>
        </w:rPr>
      </w:pPr>
    </w:p>
    <w:p w14:paraId="45BC0445" w14:textId="77777777" w:rsidR="004409A7" w:rsidRPr="00471BFC" w:rsidRDefault="004409A7" w:rsidP="0090600A">
      <w:pPr>
        <w:ind w:left="284" w:right="566"/>
        <w:rPr>
          <w:sz w:val="20"/>
          <w:szCs w:val="20"/>
          <w:lang w:val="en-GB" w:eastAsia="sk-SK"/>
        </w:rPr>
      </w:pPr>
    </w:p>
    <w:p w14:paraId="50C0D1CD" w14:textId="77777777" w:rsidR="002A6D52" w:rsidRPr="00471BFC" w:rsidRDefault="002A6D52" w:rsidP="002A6D52">
      <w:pPr>
        <w:ind w:left="284" w:right="566"/>
        <w:rPr>
          <w:b/>
          <w:color w:val="8E0000"/>
          <w:lang w:val="en-GB" w:eastAsia="sk-SK"/>
        </w:rPr>
      </w:pPr>
      <w:r w:rsidRPr="00471BFC">
        <w:rPr>
          <w:b/>
          <w:color w:val="8E0000"/>
          <w:lang w:val="en-GB" w:eastAsia="sk-SK"/>
        </w:rPr>
        <w:t>Table Description Template</w:t>
      </w:r>
    </w:p>
    <w:p w14:paraId="6D2D0286" w14:textId="77777777" w:rsidR="004409A7" w:rsidRPr="00471BFC" w:rsidRDefault="004409A7" w:rsidP="0090600A">
      <w:pPr>
        <w:ind w:left="284" w:right="566"/>
        <w:rPr>
          <w:b/>
          <w:lang w:val="en-GB"/>
        </w:rPr>
      </w:pPr>
    </w:p>
    <w:p w14:paraId="72C6B7CD" w14:textId="77777777" w:rsidR="001711B6" w:rsidRDefault="001711B6" w:rsidP="0090600A">
      <w:pPr>
        <w:tabs>
          <w:tab w:val="left" w:pos="993"/>
        </w:tabs>
        <w:ind w:left="284" w:right="566"/>
        <w:rPr>
          <w:b/>
          <w:lang w:val="en-GB"/>
        </w:rPr>
      </w:pPr>
      <w:proofErr w:type="spellStart"/>
      <w:r w:rsidRPr="00471BFC">
        <w:rPr>
          <w:b/>
          <w:lang w:val="en-GB"/>
        </w:rPr>
        <w:t>Tabulka</w:t>
      </w:r>
      <w:proofErr w:type="spellEnd"/>
      <w:r w:rsidRPr="00471BFC">
        <w:rPr>
          <w:b/>
          <w:lang w:val="en-GB"/>
        </w:rPr>
        <w:t xml:space="preserve"> 2 </w:t>
      </w:r>
      <w:proofErr w:type="spellStart"/>
      <w:r w:rsidRPr="00471BFC">
        <w:rPr>
          <w:b/>
          <w:lang w:val="en-GB"/>
        </w:rPr>
        <w:t>Struktura</w:t>
      </w:r>
      <w:proofErr w:type="spellEnd"/>
      <w:r w:rsidRPr="00471BFC">
        <w:rPr>
          <w:b/>
          <w:lang w:val="en-GB"/>
        </w:rPr>
        <w:t xml:space="preserve"> </w:t>
      </w:r>
      <w:proofErr w:type="spellStart"/>
      <w:r w:rsidRPr="00471BFC">
        <w:rPr>
          <w:b/>
          <w:lang w:val="en-GB"/>
        </w:rPr>
        <w:t>nákladů</w:t>
      </w:r>
      <w:proofErr w:type="spellEnd"/>
      <w:r w:rsidRPr="00471BFC">
        <w:rPr>
          <w:b/>
          <w:lang w:val="en-GB"/>
        </w:rPr>
        <w:t xml:space="preserve"> </w:t>
      </w:r>
      <w:proofErr w:type="spellStart"/>
      <w:r w:rsidRPr="00471BFC">
        <w:rPr>
          <w:b/>
          <w:lang w:val="en-GB"/>
        </w:rPr>
        <w:t>na</w:t>
      </w:r>
      <w:proofErr w:type="spellEnd"/>
      <w:r w:rsidRPr="00471BFC">
        <w:rPr>
          <w:b/>
          <w:lang w:val="en-GB"/>
        </w:rPr>
        <w:t xml:space="preserve"> </w:t>
      </w:r>
      <w:proofErr w:type="spellStart"/>
      <w:r w:rsidRPr="00471BFC">
        <w:rPr>
          <w:b/>
          <w:lang w:val="en-GB"/>
        </w:rPr>
        <w:t>marketingové</w:t>
      </w:r>
      <w:proofErr w:type="spellEnd"/>
      <w:r w:rsidRPr="00471BFC">
        <w:rPr>
          <w:b/>
          <w:lang w:val="en-GB"/>
        </w:rPr>
        <w:t xml:space="preserve"> </w:t>
      </w:r>
      <w:proofErr w:type="spellStart"/>
      <w:r w:rsidRPr="00471BFC">
        <w:rPr>
          <w:b/>
          <w:lang w:val="en-GB"/>
        </w:rPr>
        <w:t>komunikace</w:t>
      </w:r>
      <w:proofErr w:type="spellEnd"/>
      <w:r w:rsidR="00403D7B" w:rsidRPr="00471BFC">
        <w:rPr>
          <w:b/>
          <w:lang w:val="en-GB"/>
        </w:rPr>
        <w:t xml:space="preserve"> v ČR</w:t>
      </w:r>
      <w:r w:rsidRPr="00471BFC">
        <w:rPr>
          <w:b/>
          <w:lang w:val="en-GB"/>
        </w:rPr>
        <w:t xml:space="preserve"> 2004</w:t>
      </w:r>
    </w:p>
    <w:p w14:paraId="336F6F2B" w14:textId="77777777" w:rsidR="00ED0601" w:rsidRPr="00471BFC" w:rsidRDefault="00ED0601" w:rsidP="0090600A">
      <w:pPr>
        <w:tabs>
          <w:tab w:val="left" w:pos="993"/>
        </w:tabs>
        <w:ind w:left="284" w:right="566"/>
        <w:rPr>
          <w:b/>
          <w:lang w:val="en-GB"/>
        </w:rPr>
      </w:pPr>
    </w:p>
    <w:tbl>
      <w:tblPr>
        <w:tblStyle w:val="Mkatabulky"/>
        <w:tblW w:w="0" w:type="auto"/>
        <w:tblInd w:w="534" w:type="dxa"/>
        <w:tblLook w:val="04A0" w:firstRow="1" w:lastRow="0" w:firstColumn="1" w:lastColumn="0" w:noHBand="0" w:noVBand="1"/>
      </w:tblPr>
      <w:tblGrid>
        <w:gridCol w:w="3543"/>
        <w:gridCol w:w="2127"/>
        <w:gridCol w:w="2214"/>
      </w:tblGrid>
      <w:tr w:rsidR="001711B6" w:rsidRPr="00471BFC" w14:paraId="472FBFA6" w14:textId="77777777" w:rsidTr="0090600A">
        <w:tc>
          <w:tcPr>
            <w:tcW w:w="3543" w:type="dxa"/>
          </w:tcPr>
          <w:p w14:paraId="4C862DAE" w14:textId="77777777" w:rsidR="001711B6" w:rsidRPr="00471BFC" w:rsidRDefault="001711B6" w:rsidP="0090600A">
            <w:pPr>
              <w:tabs>
                <w:tab w:val="left" w:pos="993"/>
              </w:tabs>
              <w:ind w:left="284" w:right="566"/>
              <w:rPr>
                <w:b/>
                <w:szCs w:val="24"/>
                <w:lang w:val="en-GB"/>
              </w:rPr>
            </w:pPr>
            <w:proofErr w:type="spellStart"/>
            <w:r w:rsidRPr="00471BFC">
              <w:rPr>
                <w:b/>
                <w:szCs w:val="24"/>
                <w:lang w:val="en-GB"/>
              </w:rPr>
              <w:t>Nástroj</w:t>
            </w:r>
            <w:proofErr w:type="spellEnd"/>
            <w:r w:rsidRPr="00471BFC">
              <w:rPr>
                <w:b/>
                <w:szCs w:val="24"/>
                <w:lang w:val="en-GB"/>
              </w:rPr>
              <w:t xml:space="preserve"> </w:t>
            </w:r>
            <w:proofErr w:type="spellStart"/>
            <w:r w:rsidRPr="00471BFC">
              <w:rPr>
                <w:b/>
                <w:szCs w:val="24"/>
                <w:lang w:val="en-GB"/>
              </w:rPr>
              <w:t>marketingové</w:t>
            </w:r>
            <w:proofErr w:type="spellEnd"/>
            <w:r w:rsidRPr="00471BFC">
              <w:rPr>
                <w:b/>
                <w:szCs w:val="24"/>
                <w:lang w:val="en-GB"/>
              </w:rPr>
              <w:t xml:space="preserve"> </w:t>
            </w:r>
            <w:proofErr w:type="spellStart"/>
            <w:r w:rsidRPr="00471BFC">
              <w:rPr>
                <w:b/>
                <w:szCs w:val="24"/>
                <w:lang w:val="en-GB"/>
              </w:rPr>
              <w:t>komunikace</w:t>
            </w:r>
            <w:proofErr w:type="spellEnd"/>
          </w:p>
        </w:tc>
        <w:tc>
          <w:tcPr>
            <w:tcW w:w="2127" w:type="dxa"/>
          </w:tcPr>
          <w:p w14:paraId="52934FF1" w14:textId="77777777" w:rsidR="001711B6" w:rsidRPr="00471BFC" w:rsidRDefault="001711B6" w:rsidP="0090600A">
            <w:pPr>
              <w:tabs>
                <w:tab w:val="left" w:pos="993"/>
              </w:tabs>
              <w:ind w:left="284" w:right="566"/>
              <w:rPr>
                <w:b/>
                <w:szCs w:val="24"/>
                <w:lang w:val="en-GB"/>
              </w:rPr>
            </w:pPr>
            <w:proofErr w:type="spellStart"/>
            <w:r w:rsidRPr="00471BFC">
              <w:rPr>
                <w:b/>
                <w:szCs w:val="24"/>
                <w:lang w:val="en-GB"/>
              </w:rPr>
              <w:t>Investice</w:t>
            </w:r>
            <w:proofErr w:type="spellEnd"/>
            <w:r w:rsidRPr="00471BFC">
              <w:rPr>
                <w:b/>
                <w:szCs w:val="24"/>
                <w:lang w:val="en-GB"/>
              </w:rPr>
              <w:t xml:space="preserve"> v </w:t>
            </w:r>
            <w:proofErr w:type="spellStart"/>
            <w:r w:rsidRPr="00471BFC">
              <w:rPr>
                <w:b/>
                <w:szCs w:val="24"/>
                <w:lang w:val="en-GB"/>
              </w:rPr>
              <w:t>mld</w:t>
            </w:r>
            <w:proofErr w:type="spellEnd"/>
            <w:r w:rsidRPr="00471BFC">
              <w:rPr>
                <w:b/>
                <w:szCs w:val="24"/>
                <w:lang w:val="en-GB"/>
              </w:rPr>
              <w:t xml:space="preserve">. </w:t>
            </w:r>
            <w:proofErr w:type="spellStart"/>
            <w:r w:rsidRPr="00471BFC">
              <w:rPr>
                <w:b/>
                <w:szCs w:val="24"/>
                <w:lang w:val="en-GB"/>
              </w:rPr>
              <w:t>Kč</w:t>
            </w:r>
            <w:proofErr w:type="spellEnd"/>
          </w:p>
        </w:tc>
        <w:tc>
          <w:tcPr>
            <w:tcW w:w="2214" w:type="dxa"/>
          </w:tcPr>
          <w:p w14:paraId="786EA152" w14:textId="77777777" w:rsidR="001711B6" w:rsidRPr="00471BFC" w:rsidRDefault="001711B6" w:rsidP="0090600A">
            <w:pPr>
              <w:tabs>
                <w:tab w:val="left" w:pos="993"/>
              </w:tabs>
              <w:ind w:left="284" w:right="566"/>
              <w:rPr>
                <w:b/>
                <w:szCs w:val="24"/>
                <w:lang w:val="en-GB"/>
              </w:rPr>
            </w:pPr>
            <w:proofErr w:type="spellStart"/>
            <w:r w:rsidRPr="00471BFC">
              <w:rPr>
                <w:b/>
                <w:szCs w:val="24"/>
                <w:lang w:val="en-GB"/>
              </w:rPr>
              <w:t>Zastoupení</w:t>
            </w:r>
            <w:proofErr w:type="spellEnd"/>
            <w:r w:rsidRPr="00471BFC">
              <w:rPr>
                <w:b/>
                <w:szCs w:val="24"/>
                <w:lang w:val="en-GB"/>
              </w:rPr>
              <w:t xml:space="preserve"> v %</w:t>
            </w:r>
          </w:p>
        </w:tc>
      </w:tr>
      <w:tr w:rsidR="001711B6" w:rsidRPr="00471BFC" w14:paraId="1FDFD41C" w14:textId="77777777" w:rsidTr="0090600A">
        <w:tc>
          <w:tcPr>
            <w:tcW w:w="3543" w:type="dxa"/>
          </w:tcPr>
          <w:p w14:paraId="0DD81CB3" w14:textId="77777777" w:rsidR="001711B6" w:rsidRPr="00471BFC" w:rsidRDefault="001711B6" w:rsidP="0090600A">
            <w:pPr>
              <w:tabs>
                <w:tab w:val="left" w:pos="993"/>
              </w:tabs>
              <w:ind w:left="284" w:right="566"/>
              <w:rPr>
                <w:szCs w:val="24"/>
                <w:lang w:val="en-GB"/>
              </w:rPr>
            </w:pPr>
            <w:proofErr w:type="spellStart"/>
            <w:r w:rsidRPr="00471BFC">
              <w:rPr>
                <w:szCs w:val="24"/>
                <w:lang w:val="en-GB"/>
              </w:rPr>
              <w:t>Reklama</w:t>
            </w:r>
            <w:proofErr w:type="spellEnd"/>
          </w:p>
        </w:tc>
        <w:tc>
          <w:tcPr>
            <w:tcW w:w="2127" w:type="dxa"/>
          </w:tcPr>
          <w:p w14:paraId="36D1A6E4" w14:textId="77777777" w:rsidR="001711B6" w:rsidRPr="00471BFC" w:rsidRDefault="001711B6" w:rsidP="0090600A">
            <w:pPr>
              <w:tabs>
                <w:tab w:val="left" w:pos="993"/>
              </w:tabs>
              <w:ind w:left="284" w:right="566"/>
              <w:jc w:val="center"/>
              <w:rPr>
                <w:szCs w:val="24"/>
                <w:lang w:val="en-GB"/>
              </w:rPr>
            </w:pPr>
            <w:r w:rsidRPr="00471BFC">
              <w:rPr>
                <w:szCs w:val="24"/>
                <w:lang w:val="en-GB"/>
              </w:rPr>
              <w:t>15,78</w:t>
            </w:r>
          </w:p>
        </w:tc>
        <w:tc>
          <w:tcPr>
            <w:tcW w:w="2214" w:type="dxa"/>
          </w:tcPr>
          <w:p w14:paraId="23FC4495" w14:textId="77777777" w:rsidR="001711B6" w:rsidRPr="00471BFC" w:rsidRDefault="001711B6" w:rsidP="0090600A">
            <w:pPr>
              <w:tabs>
                <w:tab w:val="left" w:pos="993"/>
              </w:tabs>
              <w:ind w:left="284" w:right="566"/>
              <w:jc w:val="center"/>
              <w:rPr>
                <w:szCs w:val="24"/>
                <w:lang w:val="en-GB"/>
              </w:rPr>
            </w:pPr>
            <w:r w:rsidRPr="00471BFC">
              <w:rPr>
                <w:szCs w:val="24"/>
                <w:lang w:val="en-GB"/>
              </w:rPr>
              <w:t>35,03</w:t>
            </w:r>
          </w:p>
        </w:tc>
      </w:tr>
      <w:tr w:rsidR="001711B6" w:rsidRPr="00471BFC" w14:paraId="6ACAEEE6" w14:textId="77777777" w:rsidTr="0090600A">
        <w:tc>
          <w:tcPr>
            <w:tcW w:w="3543" w:type="dxa"/>
          </w:tcPr>
          <w:p w14:paraId="68D8F0B0" w14:textId="77777777" w:rsidR="001711B6" w:rsidRPr="00471BFC" w:rsidRDefault="001711B6" w:rsidP="0090600A">
            <w:pPr>
              <w:tabs>
                <w:tab w:val="left" w:pos="993"/>
              </w:tabs>
              <w:ind w:left="284" w:right="566"/>
              <w:rPr>
                <w:szCs w:val="24"/>
                <w:lang w:val="en-GB"/>
              </w:rPr>
            </w:pPr>
            <w:r w:rsidRPr="00471BFC">
              <w:rPr>
                <w:szCs w:val="24"/>
                <w:lang w:val="en-GB"/>
              </w:rPr>
              <w:t>Sales promotion</w:t>
            </w:r>
          </w:p>
        </w:tc>
        <w:tc>
          <w:tcPr>
            <w:tcW w:w="2127" w:type="dxa"/>
          </w:tcPr>
          <w:p w14:paraId="65968AD1" w14:textId="77777777" w:rsidR="001711B6" w:rsidRPr="00471BFC" w:rsidRDefault="001711B6" w:rsidP="0090600A">
            <w:pPr>
              <w:tabs>
                <w:tab w:val="left" w:pos="993"/>
              </w:tabs>
              <w:ind w:left="284" w:right="566"/>
              <w:jc w:val="center"/>
              <w:rPr>
                <w:szCs w:val="24"/>
                <w:lang w:val="en-GB"/>
              </w:rPr>
            </w:pPr>
            <w:r w:rsidRPr="00471BFC">
              <w:rPr>
                <w:szCs w:val="24"/>
                <w:lang w:val="en-GB"/>
              </w:rPr>
              <w:t>11,00</w:t>
            </w:r>
          </w:p>
        </w:tc>
        <w:tc>
          <w:tcPr>
            <w:tcW w:w="2214" w:type="dxa"/>
          </w:tcPr>
          <w:p w14:paraId="5B586FEE" w14:textId="77777777" w:rsidR="001711B6" w:rsidRPr="00471BFC" w:rsidRDefault="001711B6" w:rsidP="0090600A">
            <w:pPr>
              <w:tabs>
                <w:tab w:val="left" w:pos="993"/>
              </w:tabs>
              <w:ind w:left="284" w:right="566"/>
              <w:jc w:val="center"/>
              <w:rPr>
                <w:szCs w:val="24"/>
                <w:lang w:val="en-GB"/>
              </w:rPr>
            </w:pPr>
            <w:r w:rsidRPr="00471BFC">
              <w:rPr>
                <w:szCs w:val="24"/>
                <w:lang w:val="en-GB"/>
              </w:rPr>
              <w:t>24,42</w:t>
            </w:r>
          </w:p>
        </w:tc>
      </w:tr>
      <w:tr w:rsidR="001711B6" w:rsidRPr="00471BFC" w14:paraId="4ADD7AAF" w14:textId="77777777" w:rsidTr="0090600A">
        <w:tc>
          <w:tcPr>
            <w:tcW w:w="3543" w:type="dxa"/>
          </w:tcPr>
          <w:p w14:paraId="063BEDE9" w14:textId="77777777" w:rsidR="001711B6" w:rsidRPr="00471BFC" w:rsidRDefault="001711B6" w:rsidP="0090600A">
            <w:pPr>
              <w:tabs>
                <w:tab w:val="left" w:pos="993"/>
              </w:tabs>
              <w:ind w:left="284" w:right="566"/>
              <w:rPr>
                <w:szCs w:val="24"/>
                <w:lang w:val="en-GB"/>
              </w:rPr>
            </w:pPr>
            <w:r w:rsidRPr="00471BFC">
              <w:rPr>
                <w:szCs w:val="24"/>
                <w:lang w:val="en-GB"/>
              </w:rPr>
              <w:t>Direct marketing</w:t>
            </w:r>
          </w:p>
        </w:tc>
        <w:tc>
          <w:tcPr>
            <w:tcW w:w="2127" w:type="dxa"/>
          </w:tcPr>
          <w:p w14:paraId="4422BCF7" w14:textId="77777777" w:rsidR="001711B6" w:rsidRPr="00471BFC" w:rsidRDefault="001711B6" w:rsidP="0090600A">
            <w:pPr>
              <w:tabs>
                <w:tab w:val="left" w:pos="993"/>
              </w:tabs>
              <w:ind w:left="284" w:right="566"/>
              <w:jc w:val="center"/>
              <w:rPr>
                <w:szCs w:val="24"/>
                <w:lang w:val="en-GB"/>
              </w:rPr>
            </w:pPr>
            <w:r w:rsidRPr="00471BFC">
              <w:rPr>
                <w:szCs w:val="24"/>
                <w:lang w:val="en-GB"/>
              </w:rPr>
              <w:t>8,94</w:t>
            </w:r>
          </w:p>
        </w:tc>
        <w:tc>
          <w:tcPr>
            <w:tcW w:w="2214" w:type="dxa"/>
          </w:tcPr>
          <w:p w14:paraId="03B827DA" w14:textId="77777777" w:rsidR="001711B6" w:rsidRPr="00471BFC" w:rsidRDefault="001711B6" w:rsidP="0090600A">
            <w:pPr>
              <w:tabs>
                <w:tab w:val="left" w:pos="993"/>
              </w:tabs>
              <w:ind w:left="284" w:right="566"/>
              <w:jc w:val="center"/>
              <w:rPr>
                <w:szCs w:val="24"/>
                <w:lang w:val="en-GB"/>
              </w:rPr>
            </w:pPr>
            <w:r w:rsidRPr="00471BFC">
              <w:rPr>
                <w:szCs w:val="24"/>
                <w:lang w:val="en-GB"/>
              </w:rPr>
              <w:t>19,84</w:t>
            </w:r>
          </w:p>
        </w:tc>
      </w:tr>
      <w:tr w:rsidR="001711B6" w:rsidRPr="00471BFC" w14:paraId="5F6DA652" w14:textId="77777777" w:rsidTr="0090600A">
        <w:tc>
          <w:tcPr>
            <w:tcW w:w="3543" w:type="dxa"/>
          </w:tcPr>
          <w:p w14:paraId="2DB87706" w14:textId="77777777" w:rsidR="001711B6" w:rsidRPr="00471BFC" w:rsidRDefault="001711B6" w:rsidP="0090600A">
            <w:pPr>
              <w:tabs>
                <w:tab w:val="left" w:pos="993"/>
              </w:tabs>
              <w:ind w:left="284" w:right="566"/>
              <w:rPr>
                <w:szCs w:val="24"/>
                <w:lang w:val="en-GB"/>
              </w:rPr>
            </w:pPr>
            <w:proofErr w:type="spellStart"/>
            <w:r w:rsidRPr="00471BFC">
              <w:rPr>
                <w:szCs w:val="24"/>
                <w:lang w:val="en-GB"/>
              </w:rPr>
              <w:t>Osobní</w:t>
            </w:r>
            <w:proofErr w:type="spellEnd"/>
            <w:r w:rsidRPr="00471BFC">
              <w:rPr>
                <w:szCs w:val="24"/>
                <w:lang w:val="en-GB"/>
              </w:rPr>
              <w:t xml:space="preserve"> </w:t>
            </w:r>
            <w:proofErr w:type="spellStart"/>
            <w:r w:rsidRPr="00471BFC">
              <w:rPr>
                <w:szCs w:val="24"/>
                <w:lang w:val="en-GB"/>
              </w:rPr>
              <w:t>prodej</w:t>
            </w:r>
            <w:proofErr w:type="spellEnd"/>
          </w:p>
        </w:tc>
        <w:tc>
          <w:tcPr>
            <w:tcW w:w="2127" w:type="dxa"/>
          </w:tcPr>
          <w:p w14:paraId="18BAE6CA" w14:textId="77777777" w:rsidR="001711B6" w:rsidRPr="00471BFC" w:rsidRDefault="001711B6" w:rsidP="0090600A">
            <w:pPr>
              <w:tabs>
                <w:tab w:val="left" w:pos="993"/>
              </w:tabs>
              <w:ind w:left="284" w:right="566"/>
              <w:jc w:val="center"/>
              <w:rPr>
                <w:szCs w:val="24"/>
                <w:lang w:val="en-GB"/>
              </w:rPr>
            </w:pPr>
            <w:r w:rsidRPr="00471BFC">
              <w:rPr>
                <w:szCs w:val="24"/>
                <w:lang w:val="en-GB"/>
              </w:rPr>
              <w:t>6,90</w:t>
            </w:r>
          </w:p>
        </w:tc>
        <w:tc>
          <w:tcPr>
            <w:tcW w:w="2214" w:type="dxa"/>
          </w:tcPr>
          <w:p w14:paraId="5534A368" w14:textId="77777777" w:rsidR="001711B6" w:rsidRPr="00471BFC" w:rsidRDefault="001711B6" w:rsidP="0090600A">
            <w:pPr>
              <w:tabs>
                <w:tab w:val="left" w:pos="993"/>
              </w:tabs>
              <w:ind w:left="284" w:right="566"/>
              <w:jc w:val="center"/>
              <w:rPr>
                <w:szCs w:val="24"/>
                <w:lang w:val="en-GB"/>
              </w:rPr>
            </w:pPr>
            <w:r w:rsidRPr="00471BFC">
              <w:rPr>
                <w:szCs w:val="24"/>
                <w:lang w:val="en-GB"/>
              </w:rPr>
              <w:t>15,32</w:t>
            </w:r>
          </w:p>
        </w:tc>
      </w:tr>
      <w:tr w:rsidR="001711B6" w:rsidRPr="00471BFC" w14:paraId="17BFF209" w14:textId="77777777" w:rsidTr="0090600A">
        <w:tc>
          <w:tcPr>
            <w:tcW w:w="3543" w:type="dxa"/>
          </w:tcPr>
          <w:p w14:paraId="0C9273F4" w14:textId="77777777" w:rsidR="001711B6" w:rsidRPr="00471BFC" w:rsidRDefault="001711B6" w:rsidP="0090600A">
            <w:pPr>
              <w:tabs>
                <w:tab w:val="left" w:pos="993"/>
              </w:tabs>
              <w:ind w:left="284" w:right="566"/>
              <w:rPr>
                <w:szCs w:val="24"/>
                <w:lang w:val="en-GB"/>
              </w:rPr>
            </w:pPr>
            <w:proofErr w:type="spellStart"/>
            <w:r w:rsidRPr="00471BFC">
              <w:rPr>
                <w:szCs w:val="24"/>
                <w:lang w:val="en-GB"/>
              </w:rPr>
              <w:t>Výzkum</w:t>
            </w:r>
            <w:proofErr w:type="spellEnd"/>
            <w:r w:rsidRPr="00471BFC">
              <w:rPr>
                <w:szCs w:val="24"/>
                <w:lang w:val="en-GB"/>
              </w:rPr>
              <w:t xml:space="preserve"> </w:t>
            </w:r>
            <w:proofErr w:type="spellStart"/>
            <w:r w:rsidRPr="00471BFC">
              <w:rPr>
                <w:szCs w:val="24"/>
                <w:lang w:val="en-GB"/>
              </w:rPr>
              <w:t>trhu</w:t>
            </w:r>
            <w:proofErr w:type="spellEnd"/>
          </w:p>
        </w:tc>
        <w:tc>
          <w:tcPr>
            <w:tcW w:w="2127" w:type="dxa"/>
          </w:tcPr>
          <w:p w14:paraId="69771B26" w14:textId="77777777" w:rsidR="001711B6" w:rsidRPr="00471BFC" w:rsidRDefault="001711B6" w:rsidP="0090600A">
            <w:pPr>
              <w:tabs>
                <w:tab w:val="left" w:pos="993"/>
              </w:tabs>
              <w:ind w:left="284" w:right="566"/>
              <w:jc w:val="center"/>
              <w:rPr>
                <w:szCs w:val="24"/>
                <w:lang w:val="en-GB"/>
              </w:rPr>
            </w:pPr>
            <w:r w:rsidRPr="00471BFC">
              <w:rPr>
                <w:szCs w:val="24"/>
                <w:lang w:val="en-GB"/>
              </w:rPr>
              <w:t>1,50</w:t>
            </w:r>
          </w:p>
        </w:tc>
        <w:tc>
          <w:tcPr>
            <w:tcW w:w="2214" w:type="dxa"/>
          </w:tcPr>
          <w:p w14:paraId="195973E6" w14:textId="77777777" w:rsidR="001711B6" w:rsidRPr="00471BFC" w:rsidRDefault="001711B6" w:rsidP="0090600A">
            <w:pPr>
              <w:tabs>
                <w:tab w:val="left" w:pos="993"/>
              </w:tabs>
              <w:ind w:left="284" w:right="566"/>
              <w:jc w:val="center"/>
              <w:rPr>
                <w:szCs w:val="24"/>
                <w:lang w:val="en-GB"/>
              </w:rPr>
            </w:pPr>
            <w:r w:rsidRPr="00471BFC">
              <w:rPr>
                <w:szCs w:val="24"/>
                <w:lang w:val="en-GB"/>
              </w:rPr>
              <w:t>3,33</w:t>
            </w:r>
          </w:p>
        </w:tc>
      </w:tr>
      <w:tr w:rsidR="001711B6" w:rsidRPr="00471BFC" w14:paraId="436A1F3B" w14:textId="77777777" w:rsidTr="0090600A">
        <w:tc>
          <w:tcPr>
            <w:tcW w:w="3543" w:type="dxa"/>
          </w:tcPr>
          <w:p w14:paraId="39B4EE94" w14:textId="77777777" w:rsidR="001711B6" w:rsidRPr="00471BFC" w:rsidRDefault="001711B6" w:rsidP="0090600A">
            <w:pPr>
              <w:tabs>
                <w:tab w:val="left" w:pos="993"/>
              </w:tabs>
              <w:ind w:left="284" w:right="566"/>
              <w:rPr>
                <w:szCs w:val="24"/>
                <w:lang w:val="en-GB"/>
              </w:rPr>
            </w:pPr>
            <w:r w:rsidRPr="00471BFC">
              <w:rPr>
                <w:szCs w:val="24"/>
                <w:lang w:val="en-GB"/>
              </w:rPr>
              <w:t>Public relations</w:t>
            </w:r>
          </w:p>
        </w:tc>
        <w:tc>
          <w:tcPr>
            <w:tcW w:w="2127" w:type="dxa"/>
          </w:tcPr>
          <w:p w14:paraId="6D317D27" w14:textId="77777777" w:rsidR="001711B6" w:rsidRPr="00471BFC" w:rsidRDefault="001711B6" w:rsidP="0090600A">
            <w:pPr>
              <w:tabs>
                <w:tab w:val="left" w:pos="993"/>
              </w:tabs>
              <w:ind w:left="284" w:right="566"/>
              <w:jc w:val="center"/>
              <w:rPr>
                <w:szCs w:val="24"/>
                <w:lang w:val="en-GB"/>
              </w:rPr>
            </w:pPr>
            <w:r w:rsidRPr="00471BFC">
              <w:rPr>
                <w:szCs w:val="24"/>
                <w:lang w:val="en-GB"/>
              </w:rPr>
              <w:t>0,93</w:t>
            </w:r>
          </w:p>
        </w:tc>
        <w:tc>
          <w:tcPr>
            <w:tcW w:w="2214" w:type="dxa"/>
          </w:tcPr>
          <w:p w14:paraId="1E9B35C2" w14:textId="77777777" w:rsidR="001711B6" w:rsidRPr="00471BFC" w:rsidRDefault="001711B6" w:rsidP="0090600A">
            <w:pPr>
              <w:tabs>
                <w:tab w:val="left" w:pos="993"/>
              </w:tabs>
              <w:ind w:left="284" w:right="566"/>
              <w:jc w:val="center"/>
              <w:rPr>
                <w:szCs w:val="24"/>
                <w:lang w:val="en-GB"/>
              </w:rPr>
            </w:pPr>
            <w:r w:rsidRPr="00471BFC">
              <w:rPr>
                <w:szCs w:val="24"/>
                <w:lang w:val="en-GB"/>
              </w:rPr>
              <w:t>2,06</w:t>
            </w:r>
          </w:p>
        </w:tc>
      </w:tr>
      <w:tr w:rsidR="001711B6" w:rsidRPr="00471BFC" w14:paraId="6EC0BB74" w14:textId="77777777" w:rsidTr="0090600A">
        <w:tc>
          <w:tcPr>
            <w:tcW w:w="3543" w:type="dxa"/>
          </w:tcPr>
          <w:p w14:paraId="593CE669" w14:textId="77777777" w:rsidR="001711B6" w:rsidRPr="00471BFC" w:rsidRDefault="001711B6" w:rsidP="0090600A">
            <w:pPr>
              <w:tabs>
                <w:tab w:val="left" w:pos="993"/>
              </w:tabs>
              <w:ind w:left="284" w:right="566"/>
              <w:rPr>
                <w:b/>
                <w:szCs w:val="24"/>
                <w:lang w:val="en-GB"/>
              </w:rPr>
            </w:pPr>
            <w:r w:rsidRPr="00471BFC">
              <w:rPr>
                <w:b/>
                <w:szCs w:val="24"/>
                <w:lang w:val="en-GB"/>
              </w:rPr>
              <w:t>CELKEM</w:t>
            </w:r>
          </w:p>
        </w:tc>
        <w:tc>
          <w:tcPr>
            <w:tcW w:w="2127" w:type="dxa"/>
          </w:tcPr>
          <w:p w14:paraId="10602B08" w14:textId="77777777" w:rsidR="001711B6" w:rsidRPr="00471BFC" w:rsidRDefault="001711B6" w:rsidP="0090600A">
            <w:pPr>
              <w:tabs>
                <w:tab w:val="left" w:pos="993"/>
              </w:tabs>
              <w:ind w:left="284" w:right="566"/>
              <w:jc w:val="center"/>
              <w:rPr>
                <w:b/>
                <w:szCs w:val="24"/>
                <w:lang w:val="en-GB"/>
              </w:rPr>
            </w:pPr>
            <w:r w:rsidRPr="00471BFC">
              <w:rPr>
                <w:b/>
                <w:szCs w:val="24"/>
                <w:lang w:val="en-GB"/>
              </w:rPr>
              <w:t>45,05</w:t>
            </w:r>
          </w:p>
        </w:tc>
        <w:tc>
          <w:tcPr>
            <w:tcW w:w="2214" w:type="dxa"/>
          </w:tcPr>
          <w:p w14:paraId="545F8010" w14:textId="77777777" w:rsidR="001711B6" w:rsidRPr="00471BFC" w:rsidRDefault="001711B6" w:rsidP="0090600A">
            <w:pPr>
              <w:tabs>
                <w:tab w:val="left" w:pos="993"/>
              </w:tabs>
              <w:ind w:left="284" w:right="566"/>
              <w:jc w:val="center"/>
              <w:rPr>
                <w:b/>
                <w:szCs w:val="24"/>
                <w:lang w:val="en-GB"/>
              </w:rPr>
            </w:pPr>
            <w:r w:rsidRPr="00471BFC">
              <w:rPr>
                <w:b/>
                <w:szCs w:val="24"/>
                <w:lang w:val="en-GB"/>
              </w:rPr>
              <w:t>100,00</w:t>
            </w:r>
          </w:p>
        </w:tc>
      </w:tr>
    </w:tbl>
    <w:p w14:paraId="72E44294" w14:textId="365B3A57" w:rsidR="001711B6" w:rsidRPr="00471BFC" w:rsidRDefault="00ED0601" w:rsidP="0090600A">
      <w:pPr>
        <w:pStyle w:val="Textpoznpodarou"/>
        <w:tabs>
          <w:tab w:val="left" w:pos="993"/>
        </w:tabs>
        <w:ind w:left="284" w:right="566"/>
        <w:rPr>
          <w:lang w:val="en-GB"/>
        </w:rPr>
      </w:pPr>
      <w:r w:rsidRPr="00D70F87">
        <w:t>Source</w:t>
      </w:r>
      <w:r w:rsidR="001711B6" w:rsidRPr="00D70F87">
        <w:t xml:space="preserve">: </w:t>
      </w:r>
      <w:r w:rsidR="00D70F87" w:rsidRPr="00D70F87">
        <w:t xml:space="preserve">Pavlů, D. (2004). Marketingové komunikace v České republice – na jakém informačním trhu se vlastně pohybujeme? In D. Pavlů (Ed.), </w:t>
      </w:r>
      <w:r w:rsidR="00D70F87" w:rsidRPr="00D70F87">
        <w:rPr>
          <w:i/>
          <w:iCs/>
        </w:rPr>
        <w:t>Marketingové komunikace a firemní strategie</w:t>
      </w:r>
      <w:r w:rsidR="00D70F87" w:rsidRPr="00D70F87">
        <w:t xml:space="preserve"> (pp. 11–16). Fakulta multimediálních komunikací, Univerzita Tomáše Bati ve Zlíně.</w:t>
      </w:r>
    </w:p>
    <w:p w14:paraId="5AF442E0" w14:textId="77777777" w:rsidR="007057CB" w:rsidRPr="00471BFC" w:rsidRDefault="007057CB" w:rsidP="00ED0601">
      <w:pPr>
        <w:ind w:right="566"/>
        <w:rPr>
          <w:lang w:val="en-GB" w:eastAsia="sk-SK"/>
        </w:rPr>
      </w:pPr>
    </w:p>
    <w:p w14:paraId="3D1A9969" w14:textId="47D90AF3" w:rsidR="00471BFC" w:rsidRPr="00471BFC" w:rsidRDefault="006B0DE5" w:rsidP="00471BFC">
      <w:pPr>
        <w:ind w:left="284" w:right="566"/>
        <w:rPr>
          <w:b/>
          <w:color w:val="990033"/>
          <w:lang w:val="en-GB" w:eastAsia="zh-CN"/>
        </w:rPr>
      </w:pPr>
      <w:r w:rsidRPr="00471BFC">
        <w:rPr>
          <w:kern w:val="36"/>
          <w:lang w:val="en-GB" w:eastAsia="cs-CZ"/>
        </w:rPr>
        <w:t>text, text, text, text: „</w:t>
      </w:r>
      <w:r w:rsidRPr="00471BFC">
        <w:rPr>
          <w:i/>
          <w:iCs/>
          <w:kern w:val="36"/>
          <w:lang w:val="en-GB" w:eastAsia="cs-CZ"/>
        </w:rPr>
        <w:t>McDonnell added people with anxiety often struggle to stay present in the moment and instead dwell on the past or worry about the future. Getting caught up in the plot of a scary movie can be an appealing distraction or outlet for those feeling bogged down by personal concerns</w:t>
      </w:r>
      <w:r w:rsidRPr="00471BFC">
        <w:rPr>
          <w:kern w:val="36"/>
          <w:lang w:val="en-GB" w:eastAsia="cs-CZ"/>
        </w:rPr>
        <w:t>“</w:t>
      </w:r>
      <w:r w:rsidR="007C50D1">
        <w:rPr>
          <w:kern w:val="36"/>
          <w:lang w:val="en-GB" w:eastAsia="cs-CZ"/>
        </w:rPr>
        <w:t xml:space="preserve"> (Bologna 2019)</w:t>
      </w:r>
      <w:r w:rsidR="00471BFC">
        <w:rPr>
          <w:kern w:val="36"/>
          <w:lang w:val="en-GB" w:eastAsia="cs-CZ"/>
        </w:rPr>
        <w:t xml:space="preserve"> – </w:t>
      </w:r>
      <w:r w:rsidR="00471BFC" w:rsidRPr="00471BFC">
        <w:rPr>
          <w:b/>
          <w:color w:val="990033"/>
          <w:lang w:val="en-GB" w:eastAsia="zh-CN"/>
        </w:rPr>
        <w:t xml:space="preserve">How to </w:t>
      </w:r>
      <w:r w:rsidR="00ED0601">
        <w:rPr>
          <w:b/>
          <w:color w:val="990033"/>
          <w:lang w:val="en-GB" w:eastAsia="zh-CN"/>
        </w:rPr>
        <w:t>c</w:t>
      </w:r>
      <w:r w:rsidR="00471BFC" w:rsidRPr="00471BFC">
        <w:rPr>
          <w:b/>
          <w:color w:val="990033"/>
          <w:lang w:val="en-GB" w:eastAsia="zh-CN"/>
        </w:rPr>
        <w:t xml:space="preserve">ite an </w:t>
      </w:r>
      <w:r w:rsidR="00ED0601">
        <w:rPr>
          <w:b/>
          <w:color w:val="990033"/>
          <w:lang w:val="en-GB" w:eastAsia="zh-CN"/>
        </w:rPr>
        <w:t>o</w:t>
      </w:r>
      <w:r w:rsidR="00471BFC" w:rsidRPr="00471BFC">
        <w:rPr>
          <w:b/>
          <w:color w:val="990033"/>
          <w:lang w:val="en-GB" w:eastAsia="zh-CN"/>
        </w:rPr>
        <w:t xml:space="preserve">nline </w:t>
      </w:r>
      <w:r w:rsidR="00ED0601">
        <w:rPr>
          <w:b/>
          <w:color w:val="990033"/>
          <w:lang w:val="en-GB" w:eastAsia="zh-CN"/>
        </w:rPr>
        <w:t>s</w:t>
      </w:r>
      <w:r w:rsidR="00471BFC" w:rsidRPr="00471BFC">
        <w:rPr>
          <w:b/>
          <w:color w:val="990033"/>
          <w:lang w:val="en-GB" w:eastAsia="zh-CN"/>
        </w:rPr>
        <w:t>ource</w:t>
      </w:r>
    </w:p>
    <w:p w14:paraId="618FA15D" w14:textId="77777777" w:rsidR="00F27CB3" w:rsidRPr="00471BFC" w:rsidRDefault="00F27CB3" w:rsidP="00471BFC">
      <w:pPr>
        <w:ind w:right="566"/>
        <w:rPr>
          <w:b/>
          <w:lang w:val="en-GB" w:eastAsia="zh-CN"/>
        </w:rPr>
      </w:pPr>
    </w:p>
    <w:p w14:paraId="1EA32B5F" w14:textId="77777777" w:rsidR="00ED0601" w:rsidRDefault="00ED0601" w:rsidP="00ED0601">
      <w:pPr>
        <w:ind w:right="566"/>
        <w:jc w:val="left"/>
        <w:rPr>
          <w:b/>
          <w:lang w:val="en-GB" w:eastAsia="zh-CN"/>
        </w:rPr>
      </w:pPr>
    </w:p>
    <w:p w14:paraId="0FEB92C3" w14:textId="6CE8160F" w:rsidR="006B0DE5" w:rsidRPr="00471BFC" w:rsidRDefault="006B0DE5" w:rsidP="00ED0601">
      <w:pPr>
        <w:ind w:right="566"/>
        <w:jc w:val="left"/>
        <w:rPr>
          <w:b/>
          <w:color w:val="990033"/>
          <w:lang w:val="en-GB" w:eastAsia="zh-CN"/>
        </w:rPr>
      </w:pPr>
      <w:r w:rsidRPr="00471BFC">
        <w:rPr>
          <w:b/>
          <w:color w:val="990033"/>
          <w:lang w:val="en-GB" w:eastAsia="zh-CN"/>
        </w:rPr>
        <w:t>Acknowledgments – may be included if the paper draws on a research project, grant, etc.</w:t>
      </w:r>
    </w:p>
    <w:p w14:paraId="3F44C6D6" w14:textId="77777777" w:rsidR="00BA5DD0" w:rsidRPr="00471BFC" w:rsidRDefault="00BA5DD0" w:rsidP="00ED0601">
      <w:pPr>
        <w:ind w:right="566"/>
        <w:jc w:val="left"/>
        <w:rPr>
          <w:lang w:val="en-GB" w:eastAsia="zh-CN"/>
        </w:rPr>
      </w:pPr>
      <w:r w:rsidRPr="00471BFC">
        <w:rPr>
          <w:lang w:val="en-GB"/>
        </w:rPr>
        <w:t>Text.</w:t>
      </w:r>
      <w:r w:rsidR="00403D7B" w:rsidRPr="00471BFC">
        <w:rPr>
          <w:lang w:val="en-GB" w:eastAsia="zh-CN"/>
        </w:rPr>
        <w:t xml:space="preserve"> </w:t>
      </w:r>
    </w:p>
    <w:p w14:paraId="4C8CE006" w14:textId="77777777" w:rsidR="009225C9" w:rsidRPr="00471BFC" w:rsidRDefault="009225C9" w:rsidP="0090600A">
      <w:pPr>
        <w:ind w:left="284" w:right="566"/>
        <w:rPr>
          <w:lang w:val="en-GB" w:eastAsia="zh-CN"/>
        </w:rPr>
      </w:pPr>
    </w:p>
    <w:p w14:paraId="48DEFE61" w14:textId="77777777" w:rsidR="000C4DAB" w:rsidRDefault="006B0DE5" w:rsidP="000C4DAB">
      <w:pPr>
        <w:ind w:right="566"/>
        <w:rPr>
          <w:b/>
          <w:i/>
          <w:iCs/>
          <w:lang w:val="en-GB" w:eastAsia="zh-CN"/>
        </w:rPr>
      </w:pPr>
      <w:r w:rsidRPr="00471BFC">
        <w:rPr>
          <w:b/>
          <w:lang w:val="en-GB" w:eastAsia="zh-CN"/>
        </w:rPr>
        <w:t>Primary and secondary sources</w:t>
      </w:r>
      <w:r w:rsidR="00BA5DD0" w:rsidRPr="00471BFC">
        <w:rPr>
          <w:b/>
          <w:lang w:val="en-GB" w:eastAsia="zh-CN"/>
        </w:rPr>
        <w:t>:</w:t>
      </w:r>
      <w:r w:rsidR="000C4DAB">
        <w:rPr>
          <w:b/>
          <w:lang w:val="en-GB" w:eastAsia="zh-CN"/>
        </w:rPr>
        <w:t xml:space="preserve"> </w:t>
      </w:r>
      <w:r w:rsidR="000C4DAB" w:rsidRPr="007C50D1">
        <w:rPr>
          <w:b/>
          <w:i/>
          <w:iCs/>
          <w:lang w:val="en-GB" w:eastAsia="zh-CN"/>
        </w:rPr>
        <w:t xml:space="preserve">Please clearly </w:t>
      </w:r>
      <w:proofErr w:type="spellStart"/>
      <w:r w:rsidR="000C4DAB" w:rsidRPr="007C50D1">
        <w:rPr>
          <w:b/>
          <w:i/>
          <w:iCs/>
          <w:lang w:val="en-GB" w:eastAsia="zh-CN"/>
        </w:rPr>
        <w:t>distinguishe</w:t>
      </w:r>
      <w:proofErr w:type="spellEnd"/>
      <w:r w:rsidR="000C4DAB" w:rsidRPr="007C50D1">
        <w:rPr>
          <w:b/>
          <w:i/>
          <w:iCs/>
          <w:lang w:val="en-GB" w:eastAsia="zh-CN"/>
        </w:rPr>
        <w:t xml:space="preserve"> primary and secondary sources.</w:t>
      </w:r>
    </w:p>
    <w:p w14:paraId="537B2FAE" w14:textId="2DD19B4B" w:rsidR="00BA5DD0" w:rsidRDefault="00BA5DD0" w:rsidP="00ED0601">
      <w:pPr>
        <w:ind w:right="566"/>
        <w:rPr>
          <w:b/>
          <w:lang w:val="en-GB" w:eastAsia="zh-CN"/>
        </w:rPr>
      </w:pPr>
    </w:p>
    <w:p w14:paraId="6095F5B1" w14:textId="7B7A7DBF" w:rsidR="000C4DAB" w:rsidRDefault="000C4DAB" w:rsidP="00ED0601">
      <w:pPr>
        <w:ind w:right="566"/>
        <w:rPr>
          <w:b/>
          <w:lang w:val="en-GB" w:eastAsia="zh-CN"/>
        </w:rPr>
      </w:pPr>
      <w:r>
        <w:rPr>
          <w:b/>
          <w:lang w:val="en-GB" w:eastAsia="zh-CN"/>
        </w:rPr>
        <w:t>Examples of references (APA):</w:t>
      </w:r>
    </w:p>
    <w:p w14:paraId="125F72B8" w14:textId="77777777" w:rsidR="007C50D1" w:rsidRDefault="007C50D1" w:rsidP="00ED0601">
      <w:pPr>
        <w:ind w:right="566"/>
        <w:rPr>
          <w:b/>
          <w:lang w:val="en-GB" w:eastAsia="zh-CN"/>
        </w:rPr>
      </w:pPr>
    </w:p>
    <w:p w14:paraId="52051E6A" w14:textId="296CB382" w:rsidR="007C50D1" w:rsidRDefault="007C50D1" w:rsidP="00ED0601">
      <w:pPr>
        <w:ind w:right="566"/>
      </w:pPr>
      <w:r w:rsidRPr="00ED0601">
        <w:t xml:space="preserve">Nováček, J., &amp; Medonos, K. (2018). </w:t>
      </w:r>
      <w:r w:rsidRPr="00ED0601">
        <w:rPr>
          <w:i/>
          <w:iCs/>
        </w:rPr>
        <w:t>Marketingová komunikační kouzla v soudobém světě</w:t>
      </w:r>
      <w:r w:rsidRPr="00ED0601">
        <w:t xml:space="preserve">. Professional </w:t>
      </w:r>
      <w:proofErr w:type="spellStart"/>
      <w:r w:rsidRPr="00ED0601">
        <w:t>Publishing</w:t>
      </w:r>
      <w:proofErr w:type="spellEnd"/>
      <w:r w:rsidRPr="00ED0601">
        <w:t>.</w:t>
      </w:r>
    </w:p>
    <w:p w14:paraId="2C2A52DF" w14:textId="77777777" w:rsidR="007C50D1" w:rsidRDefault="007C50D1" w:rsidP="00ED0601">
      <w:pPr>
        <w:ind w:right="566"/>
      </w:pPr>
    </w:p>
    <w:p w14:paraId="2762861A" w14:textId="09BF5B01" w:rsidR="007C50D1" w:rsidRPr="007C50D1" w:rsidRDefault="007C50D1" w:rsidP="00ED0601">
      <w:pPr>
        <w:ind w:right="566"/>
        <w:rPr>
          <w:b/>
          <w:lang w:eastAsia="zh-CN"/>
        </w:rPr>
      </w:pPr>
      <w:r w:rsidRPr="006B0DE5">
        <w:t xml:space="preserve">Bologna, C. (2019, </w:t>
      </w:r>
      <w:proofErr w:type="spellStart"/>
      <w:r w:rsidRPr="006B0DE5">
        <w:t>October</w:t>
      </w:r>
      <w:proofErr w:type="spellEnd"/>
      <w:r w:rsidRPr="006B0DE5">
        <w:t xml:space="preserve"> 31). </w:t>
      </w:r>
      <w:proofErr w:type="spellStart"/>
      <w:r w:rsidRPr="006B0DE5">
        <w:rPr>
          <w:i/>
          <w:iCs/>
        </w:rPr>
        <w:t>Why</w:t>
      </w:r>
      <w:proofErr w:type="spellEnd"/>
      <w:r w:rsidRPr="006B0DE5">
        <w:rPr>
          <w:i/>
          <w:iCs/>
        </w:rPr>
        <w:t xml:space="preserve"> </w:t>
      </w:r>
      <w:proofErr w:type="spellStart"/>
      <w:r w:rsidRPr="006B0DE5">
        <w:rPr>
          <w:i/>
          <w:iCs/>
        </w:rPr>
        <w:t>some</w:t>
      </w:r>
      <w:proofErr w:type="spellEnd"/>
      <w:r w:rsidRPr="006B0DE5">
        <w:rPr>
          <w:i/>
          <w:iCs/>
        </w:rPr>
        <w:t xml:space="preserve"> </w:t>
      </w:r>
      <w:proofErr w:type="spellStart"/>
      <w:r w:rsidRPr="006B0DE5">
        <w:rPr>
          <w:i/>
          <w:iCs/>
        </w:rPr>
        <w:t>people</w:t>
      </w:r>
      <w:proofErr w:type="spellEnd"/>
      <w:r w:rsidRPr="006B0DE5">
        <w:rPr>
          <w:i/>
          <w:iCs/>
        </w:rPr>
        <w:t xml:space="preserve"> </w:t>
      </w:r>
      <w:proofErr w:type="spellStart"/>
      <w:r w:rsidRPr="006B0DE5">
        <w:rPr>
          <w:i/>
          <w:iCs/>
        </w:rPr>
        <w:t>with</w:t>
      </w:r>
      <w:proofErr w:type="spellEnd"/>
      <w:r w:rsidRPr="006B0DE5">
        <w:rPr>
          <w:i/>
          <w:iCs/>
        </w:rPr>
        <w:t xml:space="preserve"> </w:t>
      </w:r>
      <w:proofErr w:type="spellStart"/>
      <w:r w:rsidRPr="006B0DE5">
        <w:rPr>
          <w:i/>
          <w:iCs/>
        </w:rPr>
        <w:t>anxiety</w:t>
      </w:r>
      <w:proofErr w:type="spellEnd"/>
      <w:r w:rsidRPr="006B0DE5">
        <w:rPr>
          <w:i/>
          <w:iCs/>
        </w:rPr>
        <w:t xml:space="preserve"> love </w:t>
      </w:r>
      <w:proofErr w:type="spellStart"/>
      <w:r w:rsidRPr="006B0DE5">
        <w:rPr>
          <w:i/>
          <w:iCs/>
        </w:rPr>
        <w:t>watching</w:t>
      </w:r>
      <w:proofErr w:type="spellEnd"/>
      <w:r w:rsidRPr="006B0DE5">
        <w:rPr>
          <w:i/>
          <w:iCs/>
        </w:rPr>
        <w:t xml:space="preserve"> horror </w:t>
      </w:r>
      <w:proofErr w:type="spellStart"/>
      <w:r w:rsidRPr="006B0DE5">
        <w:rPr>
          <w:i/>
          <w:iCs/>
        </w:rPr>
        <w:t>movies</w:t>
      </w:r>
      <w:proofErr w:type="spellEnd"/>
      <w:r w:rsidRPr="006B0DE5">
        <w:t>. HuffPost. </w:t>
      </w:r>
      <w:hyperlink r:id="rId11" w:tgtFrame="_blank" w:history="1">
        <w:r w:rsidRPr="006B0DE5">
          <w:rPr>
            <w:rStyle w:val="Hypertextovodkaz"/>
          </w:rPr>
          <w:t>https://www.huffpost.com/entry/anxiety-love-watching-horror-movies_l_5d277587e4b02a5a5d57b59e</w:t>
        </w:r>
      </w:hyperlink>
    </w:p>
    <w:p w14:paraId="66FC8887" w14:textId="77777777" w:rsidR="007C50D1" w:rsidRPr="00D70F87" w:rsidRDefault="007C50D1" w:rsidP="00ED0601">
      <w:pPr>
        <w:ind w:right="566"/>
        <w:rPr>
          <w:b/>
          <w:i/>
          <w:iCs/>
          <w:lang w:eastAsia="zh-CN"/>
        </w:rPr>
      </w:pPr>
    </w:p>
    <w:p w14:paraId="4C5BD4F3" w14:textId="77777777" w:rsidR="00BA5DD0" w:rsidRPr="00D70F87" w:rsidRDefault="00BA5DD0" w:rsidP="000C4DAB">
      <w:pPr>
        <w:ind w:right="566"/>
        <w:rPr>
          <w:color w:val="990033"/>
          <w:lang w:eastAsia="zh-CN"/>
        </w:rPr>
      </w:pPr>
    </w:p>
    <w:p w14:paraId="7A053E13" w14:textId="279A29ED" w:rsidR="00804D17" w:rsidRPr="00471BFC" w:rsidRDefault="006B0DE5" w:rsidP="006B0DE5">
      <w:pPr>
        <w:ind w:right="566"/>
        <w:rPr>
          <w:b/>
          <w:lang w:val="en-GB"/>
        </w:rPr>
      </w:pPr>
      <w:r w:rsidRPr="00471BFC">
        <w:rPr>
          <w:b/>
          <w:lang w:val="en-GB"/>
        </w:rPr>
        <w:t>Contact information</w:t>
      </w:r>
    </w:p>
    <w:p w14:paraId="40AB17BF" w14:textId="77777777" w:rsidR="006B0DE5" w:rsidRPr="00471BFC" w:rsidRDefault="006B0DE5" w:rsidP="006B0DE5">
      <w:pPr>
        <w:rPr>
          <w:b/>
          <w:color w:val="990033"/>
          <w:lang w:val="en-GB"/>
        </w:rPr>
      </w:pPr>
      <w:r w:rsidRPr="00471BFC">
        <w:rPr>
          <w:b/>
          <w:color w:val="990033"/>
          <w:lang w:val="en-GB"/>
        </w:rPr>
        <w:t>Author's first and last name, including titles</w:t>
      </w:r>
    </w:p>
    <w:p w14:paraId="7EBAC683" w14:textId="77777777" w:rsidR="006B0DE5" w:rsidRPr="00471BFC" w:rsidRDefault="006B0DE5" w:rsidP="006B0DE5">
      <w:pPr>
        <w:rPr>
          <w:b/>
          <w:color w:val="990033"/>
          <w:lang w:val="en-GB"/>
        </w:rPr>
      </w:pPr>
      <w:r w:rsidRPr="00471BFC">
        <w:rPr>
          <w:b/>
          <w:color w:val="990033"/>
          <w:lang w:val="en-GB"/>
        </w:rPr>
        <w:t>Name of organization or university</w:t>
      </w:r>
    </w:p>
    <w:p w14:paraId="5E5E7E68" w14:textId="77777777" w:rsidR="006B0DE5" w:rsidRPr="00471BFC" w:rsidRDefault="006B0DE5" w:rsidP="006B0DE5">
      <w:pPr>
        <w:rPr>
          <w:b/>
          <w:color w:val="990033"/>
          <w:lang w:val="en-GB"/>
        </w:rPr>
      </w:pPr>
      <w:r w:rsidRPr="00471BFC">
        <w:rPr>
          <w:b/>
          <w:color w:val="990033"/>
          <w:lang w:val="en-GB"/>
        </w:rPr>
        <w:t>Address of this organization</w:t>
      </w:r>
    </w:p>
    <w:p w14:paraId="6A244E7F" w14:textId="77777777" w:rsidR="006B0DE5" w:rsidRPr="00471BFC" w:rsidRDefault="006B0DE5" w:rsidP="006B0DE5">
      <w:pPr>
        <w:rPr>
          <w:b/>
          <w:color w:val="990033"/>
          <w:lang w:val="en-GB"/>
        </w:rPr>
      </w:pPr>
      <w:r w:rsidRPr="00471BFC">
        <w:rPr>
          <w:b/>
          <w:color w:val="990033"/>
          <w:lang w:val="en-GB"/>
        </w:rPr>
        <w:t>ZIP code and city</w:t>
      </w:r>
    </w:p>
    <w:p w14:paraId="0DE43B80" w14:textId="77777777" w:rsidR="006B0DE5" w:rsidRPr="00471BFC" w:rsidRDefault="006B0DE5" w:rsidP="006B0DE5">
      <w:pPr>
        <w:rPr>
          <w:b/>
          <w:color w:val="990033"/>
          <w:lang w:val="en-GB"/>
        </w:rPr>
      </w:pPr>
      <w:r w:rsidRPr="00471BFC">
        <w:rPr>
          <w:b/>
          <w:color w:val="990033"/>
          <w:lang w:val="en-GB"/>
        </w:rPr>
        <w:t>Country</w:t>
      </w:r>
    </w:p>
    <w:p w14:paraId="07CB5D6B" w14:textId="77777777" w:rsidR="006B0DE5" w:rsidRPr="00471BFC" w:rsidRDefault="006B0DE5" w:rsidP="006B0DE5">
      <w:pPr>
        <w:rPr>
          <w:b/>
          <w:color w:val="990033"/>
          <w:lang w:val="en-GB"/>
        </w:rPr>
      </w:pPr>
      <w:r w:rsidRPr="00471BFC">
        <w:rPr>
          <w:b/>
          <w:color w:val="990033"/>
          <w:lang w:val="en-GB"/>
        </w:rPr>
        <w:t>Author's email address</w:t>
      </w:r>
    </w:p>
    <w:p w14:paraId="7EB2400F" w14:textId="77777777" w:rsidR="003214E4" w:rsidRPr="00471BFC" w:rsidRDefault="003214E4" w:rsidP="00DA0C39">
      <w:pPr>
        <w:rPr>
          <w:lang w:val="en-GB" w:eastAsia="zh-CN"/>
        </w:rPr>
      </w:pPr>
    </w:p>
    <w:sectPr w:rsidR="003214E4" w:rsidRPr="00471BFC" w:rsidSect="0090600A">
      <w:pgSz w:w="11906" w:h="16838"/>
      <w:pgMar w:top="1418" w:right="1700"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B8282" w14:textId="77777777" w:rsidR="00AD56D6" w:rsidRDefault="00AD56D6" w:rsidP="00FC2EDB">
      <w:r>
        <w:separator/>
      </w:r>
    </w:p>
  </w:endnote>
  <w:endnote w:type="continuationSeparator" w:id="0">
    <w:p w14:paraId="1EC634DC" w14:textId="77777777" w:rsidR="00AD56D6" w:rsidRDefault="00AD56D6" w:rsidP="00FC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24829" w14:textId="77777777" w:rsidR="00AD56D6" w:rsidRDefault="00AD56D6" w:rsidP="00FC2EDB">
      <w:r>
        <w:separator/>
      </w:r>
    </w:p>
  </w:footnote>
  <w:footnote w:type="continuationSeparator" w:id="0">
    <w:p w14:paraId="739E05E7" w14:textId="77777777" w:rsidR="00AD56D6" w:rsidRDefault="00AD56D6" w:rsidP="00FC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B046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20D3D97"/>
    <w:multiLevelType w:val="hybridMultilevel"/>
    <w:tmpl w:val="11040E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B553650"/>
    <w:multiLevelType w:val="multilevel"/>
    <w:tmpl w:val="2D0A290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FB05528"/>
    <w:multiLevelType w:val="multilevel"/>
    <w:tmpl w:val="3BFEC7B0"/>
    <w:lvl w:ilvl="0">
      <w:start w:val="1"/>
      <w:numFmt w:val="decimal"/>
      <w:lvlText w:val="%1."/>
      <w:lvlJc w:val="left"/>
      <w:pPr>
        <w:ind w:left="1020" w:hanging="360"/>
      </w:pPr>
    </w:lvl>
    <w:lvl w:ilvl="1">
      <w:start w:val="1"/>
      <w:numFmt w:val="decimal"/>
      <w:isLgl/>
      <w:lvlText w:val="%1.%2."/>
      <w:lvlJc w:val="left"/>
      <w:pPr>
        <w:ind w:left="102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num w:numId="1" w16cid:durableId="849833289">
    <w:abstractNumId w:val="2"/>
  </w:num>
  <w:num w:numId="2" w16cid:durableId="1324507597">
    <w:abstractNumId w:val="2"/>
  </w:num>
  <w:num w:numId="3" w16cid:durableId="2021736319">
    <w:abstractNumId w:val="2"/>
  </w:num>
  <w:num w:numId="4" w16cid:durableId="563219982">
    <w:abstractNumId w:val="2"/>
  </w:num>
  <w:num w:numId="5" w16cid:durableId="1299457554">
    <w:abstractNumId w:val="0"/>
  </w:num>
  <w:num w:numId="6" w16cid:durableId="1177499345">
    <w:abstractNumId w:val="1"/>
  </w:num>
  <w:num w:numId="7" w16cid:durableId="1703632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128"/>
    <w:rsid w:val="00012A60"/>
    <w:rsid w:val="00054CFE"/>
    <w:rsid w:val="00080561"/>
    <w:rsid w:val="000C4DAB"/>
    <w:rsid w:val="000F5431"/>
    <w:rsid w:val="00115431"/>
    <w:rsid w:val="0016718E"/>
    <w:rsid w:val="001711B6"/>
    <w:rsid w:val="001B48FA"/>
    <w:rsid w:val="001B7141"/>
    <w:rsid w:val="001E7078"/>
    <w:rsid w:val="00202050"/>
    <w:rsid w:val="0020470D"/>
    <w:rsid w:val="00214CC0"/>
    <w:rsid w:val="00256481"/>
    <w:rsid w:val="0026218F"/>
    <w:rsid w:val="00265879"/>
    <w:rsid w:val="002832E7"/>
    <w:rsid w:val="002A6D52"/>
    <w:rsid w:val="002A7CC2"/>
    <w:rsid w:val="00304A2E"/>
    <w:rsid w:val="00312CBA"/>
    <w:rsid w:val="003214E4"/>
    <w:rsid w:val="00353052"/>
    <w:rsid w:val="003857A7"/>
    <w:rsid w:val="003E456A"/>
    <w:rsid w:val="00403D7B"/>
    <w:rsid w:val="00416785"/>
    <w:rsid w:val="004409A7"/>
    <w:rsid w:val="00471BFC"/>
    <w:rsid w:val="0047256A"/>
    <w:rsid w:val="004936B8"/>
    <w:rsid w:val="004A0723"/>
    <w:rsid w:val="004C3874"/>
    <w:rsid w:val="004C7F30"/>
    <w:rsid w:val="004F4775"/>
    <w:rsid w:val="00521128"/>
    <w:rsid w:val="0053130F"/>
    <w:rsid w:val="005A0E1F"/>
    <w:rsid w:val="005F013C"/>
    <w:rsid w:val="005F245F"/>
    <w:rsid w:val="00625981"/>
    <w:rsid w:val="006270F9"/>
    <w:rsid w:val="006457A8"/>
    <w:rsid w:val="00664F36"/>
    <w:rsid w:val="006B0DE5"/>
    <w:rsid w:val="006B6882"/>
    <w:rsid w:val="007057CB"/>
    <w:rsid w:val="0073390D"/>
    <w:rsid w:val="007452FE"/>
    <w:rsid w:val="00753045"/>
    <w:rsid w:val="00776999"/>
    <w:rsid w:val="007779F2"/>
    <w:rsid w:val="007906A7"/>
    <w:rsid w:val="0079288C"/>
    <w:rsid w:val="007A4CD0"/>
    <w:rsid w:val="007C50D1"/>
    <w:rsid w:val="007C6778"/>
    <w:rsid w:val="007E3100"/>
    <w:rsid w:val="00804B24"/>
    <w:rsid w:val="00804D17"/>
    <w:rsid w:val="00831FEB"/>
    <w:rsid w:val="00887B30"/>
    <w:rsid w:val="008909DF"/>
    <w:rsid w:val="008C6B4C"/>
    <w:rsid w:val="008E2005"/>
    <w:rsid w:val="008F5F21"/>
    <w:rsid w:val="0090600A"/>
    <w:rsid w:val="00907DE6"/>
    <w:rsid w:val="009225C9"/>
    <w:rsid w:val="00950BCC"/>
    <w:rsid w:val="00953BBA"/>
    <w:rsid w:val="009552F2"/>
    <w:rsid w:val="00961F55"/>
    <w:rsid w:val="009A7CB9"/>
    <w:rsid w:val="009B3AB9"/>
    <w:rsid w:val="009E454D"/>
    <w:rsid w:val="00A04AAA"/>
    <w:rsid w:val="00A553F4"/>
    <w:rsid w:val="00A63B9B"/>
    <w:rsid w:val="00A74A8E"/>
    <w:rsid w:val="00A935E8"/>
    <w:rsid w:val="00AC27CB"/>
    <w:rsid w:val="00AD56D6"/>
    <w:rsid w:val="00AE6F27"/>
    <w:rsid w:val="00B03D91"/>
    <w:rsid w:val="00B3433B"/>
    <w:rsid w:val="00BA5DD0"/>
    <w:rsid w:val="00BC34E7"/>
    <w:rsid w:val="00BD0697"/>
    <w:rsid w:val="00BF4804"/>
    <w:rsid w:val="00C57DE5"/>
    <w:rsid w:val="00D05256"/>
    <w:rsid w:val="00D107A6"/>
    <w:rsid w:val="00D258D0"/>
    <w:rsid w:val="00D35193"/>
    <w:rsid w:val="00D63726"/>
    <w:rsid w:val="00D70F87"/>
    <w:rsid w:val="00DA0C39"/>
    <w:rsid w:val="00E369D0"/>
    <w:rsid w:val="00E5002B"/>
    <w:rsid w:val="00ED0601"/>
    <w:rsid w:val="00ED3A56"/>
    <w:rsid w:val="00F27CB3"/>
    <w:rsid w:val="00F45562"/>
    <w:rsid w:val="00FC2E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1679A"/>
  <w15:docId w15:val="{C9F1A9A0-5642-44EC-AB56-39F98763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7DE6"/>
    <w:pPr>
      <w:jc w:val="both"/>
    </w:pPr>
    <w:rPr>
      <w:rFonts w:ascii="Times New Roman" w:hAnsi="Times New Roman"/>
      <w:sz w:val="24"/>
      <w:szCs w:val="22"/>
      <w:lang w:eastAsia="en-US"/>
    </w:rPr>
  </w:style>
  <w:style w:type="paragraph" w:styleId="Nadpis1">
    <w:name w:val="heading 1"/>
    <w:basedOn w:val="Normln"/>
    <w:next w:val="Normln"/>
    <w:link w:val="Nadpis1Char"/>
    <w:qFormat/>
    <w:rsid w:val="007779F2"/>
    <w:pPr>
      <w:keepNext/>
      <w:numPr>
        <w:numId w:val="1"/>
      </w:numPr>
      <w:spacing w:before="240" w:after="360" w:line="360" w:lineRule="auto"/>
      <w:outlineLvl w:val="0"/>
    </w:pPr>
    <w:rPr>
      <w:rFonts w:eastAsia="SimSun" w:cs="Arial"/>
      <w:b/>
      <w:bCs/>
      <w:caps/>
      <w:kern w:val="32"/>
      <w:sz w:val="32"/>
      <w:szCs w:val="32"/>
      <w:lang w:eastAsia="zh-CN"/>
    </w:rPr>
  </w:style>
  <w:style w:type="paragraph" w:styleId="Nadpis2">
    <w:name w:val="heading 2"/>
    <w:basedOn w:val="Normln"/>
    <w:next w:val="Normln"/>
    <w:link w:val="Nadpis2Char"/>
    <w:qFormat/>
    <w:rsid w:val="00E369D0"/>
    <w:pPr>
      <w:keepNext/>
      <w:numPr>
        <w:ilvl w:val="1"/>
        <w:numId w:val="1"/>
      </w:numPr>
      <w:spacing w:before="240" w:after="60" w:line="360" w:lineRule="auto"/>
      <w:outlineLvl w:val="1"/>
    </w:pPr>
    <w:rPr>
      <w:b/>
      <w:sz w:val="28"/>
      <w:lang w:eastAsia="sk-SK"/>
    </w:rPr>
  </w:style>
  <w:style w:type="paragraph" w:styleId="Nadpis3">
    <w:name w:val="heading 3"/>
    <w:basedOn w:val="Normln"/>
    <w:next w:val="Normln"/>
    <w:link w:val="Nadpis3Char"/>
    <w:qFormat/>
    <w:rsid w:val="00E369D0"/>
    <w:pPr>
      <w:keepNext/>
      <w:numPr>
        <w:ilvl w:val="2"/>
        <w:numId w:val="1"/>
      </w:numPr>
      <w:spacing w:before="240" w:after="60" w:line="360" w:lineRule="auto"/>
      <w:outlineLvl w:val="2"/>
    </w:pPr>
    <w:rPr>
      <w:rFonts w:ascii="Arial" w:eastAsia="SimSun" w:hAnsi="Arial" w:cs="Arial"/>
      <w:b/>
      <w:bCs/>
      <w:sz w:val="26"/>
      <w:szCs w:val="26"/>
      <w:lang w:eastAsia="zh-CN"/>
    </w:rPr>
  </w:style>
  <w:style w:type="paragraph" w:styleId="Nadpis4">
    <w:name w:val="heading 4"/>
    <w:basedOn w:val="Normln"/>
    <w:next w:val="Normln"/>
    <w:link w:val="Nadpis4Char"/>
    <w:qFormat/>
    <w:rsid w:val="00E369D0"/>
    <w:pPr>
      <w:keepNext/>
      <w:numPr>
        <w:ilvl w:val="3"/>
        <w:numId w:val="1"/>
      </w:numPr>
      <w:spacing w:before="240" w:after="60" w:line="360" w:lineRule="auto"/>
      <w:outlineLvl w:val="3"/>
    </w:pPr>
    <w:rPr>
      <w:rFonts w:eastAsia="SimSun"/>
      <w:b/>
      <w:bCs/>
      <w:sz w:val="28"/>
      <w:szCs w:val="28"/>
      <w:lang w:eastAsia="zh-CN"/>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779F2"/>
    <w:rPr>
      <w:rFonts w:ascii="Times New Roman" w:eastAsia="SimSun" w:hAnsi="Times New Roman" w:cs="Arial"/>
      <w:b/>
      <w:bCs/>
      <w:caps/>
      <w:kern w:val="32"/>
      <w:sz w:val="32"/>
      <w:szCs w:val="32"/>
      <w:lang w:eastAsia="zh-CN"/>
    </w:rPr>
  </w:style>
  <w:style w:type="character" w:customStyle="1" w:styleId="Nadpis2Char">
    <w:name w:val="Nadpis 2 Char"/>
    <w:link w:val="Nadpis2"/>
    <w:rsid w:val="00E369D0"/>
    <w:rPr>
      <w:rFonts w:ascii="Times New Roman" w:hAnsi="Times New Roman"/>
      <w:b/>
      <w:sz w:val="28"/>
      <w:szCs w:val="22"/>
    </w:rPr>
  </w:style>
  <w:style w:type="character" w:customStyle="1" w:styleId="Nadpis3Char">
    <w:name w:val="Nadpis 3 Char"/>
    <w:link w:val="Nadpis3"/>
    <w:rsid w:val="00E369D0"/>
    <w:rPr>
      <w:rFonts w:ascii="Arial" w:eastAsia="SimSun" w:hAnsi="Arial" w:cs="Arial"/>
      <w:b/>
      <w:bCs/>
      <w:sz w:val="26"/>
      <w:szCs w:val="26"/>
      <w:lang w:eastAsia="zh-CN"/>
    </w:rPr>
  </w:style>
  <w:style w:type="character" w:customStyle="1" w:styleId="Nadpis4Char">
    <w:name w:val="Nadpis 4 Char"/>
    <w:link w:val="Nadpis4"/>
    <w:rsid w:val="00E369D0"/>
    <w:rPr>
      <w:rFonts w:ascii="Times New Roman" w:eastAsia="SimSun" w:hAnsi="Times New Roman" w:cs="Times New Roman"/>
      <w:b/>
      <w:bCs/>
      <w:sz w:val="28"/>
      <w:szCs w:val="28"/>
      <w:lang w:eastAsia="zh-CN"/>
    </w:rPr>
  </w:style>
  <w:style w:type="paragraph" w:customStyle="1" w:styleId="Nzovprspevku">
    <w:name w:val="Názov príspevku"/>
    <w:basedOn w:val="Normln"/>
    <w:link w:val="NzovprspevkuChar"/>
    <w:qFormat/>
    <w:rsid w:val="00521128"/>
    <w:pPr>
      <w:spacing w:after="240"/>
      <w:jc w:val="center"/>
    </w:pPr>
    <w:rPr>
      <w:b/>
      <w:caps/>
      <w:sz w:val="28"/>
      <w:szCs w:val="28"/>
    </w:rPr>
  </w:style>
  <w:style w:type="paragraph" w:customStyle="1" w:styleId="Englishtitle">
    <w:name w:val="English title"/>
    <w:basedOn w:val="Nzovprspevku"/>
    <w:link w:val="EnglishtitleChar"/>
    <w:qFormat/>
    <w:rsid w:val="00521128"/>
    <w:rPr>
      <w:caps w:val="0"/>
    </w:rPr>
  </w:style>
  <w:style w:type="character" w:customStyle="1" w:styleId="NzovprspevkuChar">
    <w:name w:val="Názov príspevku Char"/>
    <w:link w:val="Nzovprspevku"/>
    <w:rsid w:val="00521128"/>
    <w:rPr>
      <w:rFonts w:ascii="Times New Roman" w:hAnsi="Times New Roman" w:cs="Times New Roman"/>
      <w:b/>
      <w:caps/>
      <w:sz w:val="28"/>
      <w:szCs w:val="28"/>
    </w:rPr>
  </w:style>
  <w:style w:type="paragraph" w:customStyle="1" w:styleId="Autor">
    <w:name w:val="Autor"/>
    <w:basedOn w:val="Englishtitle"/>
    <w:link w:val="AutorChar"/>
    <w:qFormat/>
    <w:rsid w:val="00521128"/>
    <w:rPr>
      <w:b w:val="0"/>
      <w:i/>
    </w:rPr>
  </w:style>
  <w:style w:type="character" w:customStyle="1" w:styleId="EnglishtitleChar">
    <w:name w:val="English title Char"/>
    <w:basedOn w:val="NzovprspevkuChar"/>
    <w:link w:val="Englishtitle"/>
    <w:rsid w:val="00521128"/>
    <w:rPr>
      <w:rFonts w:ascii="Times New Roman" w:hAnsi="Times New Roman" w:cs="Times New Roman"/>
      <w:b/>
      <w:caps/>
      <w:sz w:val="28"/>
      <w:szCs w:val="28"/>
    </w:rPr>
  </w:style>
  <w:style w:type="paragraph" w:customStyle="1" w:styleId="Organizcia">
    <w:name w:val="Organizácia"/>
    <w:basedOn w:val="Nadpis3"/>
    <w:rsid w:val="003214E4"/>
    <w:pPr>
      <w:keepNext w:val="0"/>
      <w:numPr>
        <w:ilvl w:val="0"/>
        <w:numId w:val="0"/>
      </w:numPr>
      <w:spacing w:before="0" w:after="0" w:line="240" w:lineRule="auto"/>
    </w:pPr>
    <w:rPr>
      <w:rFonts w:ascii="Times New Roman" w:eastAsia="Times" w:hAnsi="Times New Roman" w:cs="Times New Roman"/>
      <w:b w:val="0"/>
      <w:bCs w:val="0"/>
      <w:sz w:val="20"/>
      <w:szCs w:val="20"/>
      <w:lang w:eastAsia="en-US"/>
    </w:rPr>
  </w:style>
  <w:style w:type="character" w:customStyle="1" w:styleId="AutorChar">
    <w:name w:val="Autor Char"/>
    <w:link w:val="Autor"/>
    <w:rsid w:val="00521128"/>
    <w:rPr>
      <w:rFonts w:ascii="Times New Roman" w:hAnsi="Times New Roman" w:cs="Times New Roman"/>
      <w:b/>
      <w:i/>
      <w:caps/>
      <w:sz w:val="28"/>
      <w:szCs w:val="28"/>
    </w:rPr>
  </w:style>
  <w:style w:type="table" w:styleId="Mkatabulky">
    <w:name w:val="Table Grid"/>
    <w:basedOn w:val="Normlntabulka"/>
    <w:uiPriority w:val="59"/>
    <w:rsid w:val="002A7C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ulek">
    <w:name w:val="caption"/>
    <w:basedOn w:val="Normln"/>
    <w:next w:val="Normln"/>
    <w:uiPriority w:val="35"/>
    <w:qFormat/>
    <w:rsid w:val="00D258D0"/>
    <w:rPr>
      <w:b/>
      <w:bCs/>
      <w:sz w:val="20"/>
      <w:szCs w:val="20"/>
    </w:rPr>
  </w:style>
  <w:style w:type="character" w:styleId="Hypertextovodkaz">
    <w:name w:val="Hyperlink"/>
    <w:uiPriority w:val="99"/>
    <w:unhideWhenUsed/>
    <w:rsid w:val="00D258D0"/>
    <w:rPr>
      <w:color w:val="0000FF"/>
      <w:u w:val="single"/>
    </w:rPr>
  </w:style>
  <w:style w:type="paragraph" w:customStyle="1" w:styleId="nzovprspevku0">
    <w:name w:val="názov príspevku"/>
    <w:basedOn w:val="Nzovprspevku"/>
    <w:link w:val="nzovprspevkuChar0"/>
    <w:qFormat/>
    <w:rsid w:val="009552F2"/>
  </w:style>
  <w:style w:type="paragraph" w:styleId="Textpoznpodarou">
    <w:name w:val="footnote text"/>
    <w:aliases w:val="studie-poznámka pod čarou Char,Char Char Char1,Char Char Char Char1,Char Char Char Char Char,Char Char Char Char,Text pozn. pod čarouu Char Char"/>
    <w:basedOn w:val="Normln"/>
    <w:link w:val="TextpoznpodarouChar"/>
    <w:rsid w:val="00FC2EDB"/>
    <w:rPr>
      <w:rFonts w:eastAsia="Times New Roman"/>
      <w:sz w:val="20"/>
      <w:szCs w:val="20"/>
      <w:lang w:eastAsia="sk-SK"/>
    </w:rPr>
  </w:style>
  <w:style w:type="character" w:customStyle="1" w:styleId="nzovprspevkuChar0">
    <w:name w:val="názov príspevku Char"/>
    <w:link w:val="nzovprspevku0"/>
    <w:rsid w:val="009552F2"/>
    <w:rPr>
      <w:rFonts w:ascii="Times New Roman" w:hAnsi="Times New Roman" w:cs="Times New Roman"/>
      <w:b/>
      <w:caps/>
      <w:sz w:val="28"/>
      <w:szCs w:val="28"/>
      <w:lang w:eastAsia="en-US"/>
    </w:rPr>
  </w:style>
  <w:style w:type="character" w:customStyle="1" w:styleId="TextpoznpodarouChar">
    <w:name w:val="Text pozn. pod čarou Char"/>
    <w:aliases w:val="studie-poznámka pod čarou Char Char,Char Char Char1 Char,Char Char Char Char1 Char,Char Char Char Char Char Char,Char Char Char Char Char1,Text pozn. pod čarouu Char Char Char"/>
    <w:link w:val="Textpoznpodarou"/>
    <w:rsid w:val="00FC2EDB"/>
    <w:rPr>
      <w:rFonts w:ascii="Times New Roman" w:eastAsia="Times New Roman" w:hAnsi="Times New Roman"/>
      <w:lang w:val="cs-CZ"/>
    </w:rPr>
  </w:style>
  <w:style w:type="character" w:styleId="Znakapoznpodarou">
    <w:name w:val="footnote reference"/>
    <w:uiPriority w:val="99"/>
    <w:semiHidden/>
    <w:rsid w:val="00FC2EDB"/>
    <w:rPr>
      <w:vertAlign w:val="superscript"/>
    </w:rPr>
  </w:style>
  <w:style w:type="paragraph" w:customStyle="1" w:styleId="Default">
    <w:name w:val="Default"/>
    <w:rsid w:val="00664F36"/>
    <w:pPr>
      <w:autoSpaceDE w:val="0"/>
      <w:autoSpaceDN w:val="0"/>
      <w:adjustRightInd w:val="0"/>
    </w:pPr>
    <w:rPr>
      <w:rFonts w:ascii="Times New Roman" w:hAnsi="Times New Roman"/>
      <w:color w:val="000000"/>
      <w:sz w:val="24"/>
      <w:szCs w:val="24"/>
      <w:lang w:val="sk-SK" w:eastAsia="sk-SK"/>
    </w:rPr>
  </w:style>
  <w:style w:type="character" w:styleId="Odkaznakoment">
    <w:name w:val="annotation reference"/>
    <w:uiPriority w:val="99"/>
    <w:semiHidden/>
    <w:unhideWhenUsed/>
    <w:rsid w:val="009225C9"/>
    <w:rPr>
      <w:sz w:val="16"/>
      <w:szCs w:val="16"/>
    </w:rPr>
  </w:style>
  <w:style w:type="paragraph" w:styleId="Textkomente">
    <w:name w:val="annotation text"/>
    <w:basedOn w:val="Normln"/>
    <w:link w:val="TextkomenteChar"/>
    <w:uiPriority w:val="99"/>
    <w:semiHidden/>
    <w:unhideWhenUsed/>
    <w:rsid w:val="009225C9"/>
    <w:rPr>
      <w:sz w:val="20"/>
      <w:szCs w:val="20"/>
    </w:rPr>
  </w:style>
  <w:style w:type="character" w:customStyle="1" w:styleId="TextkomenteChar">
    <w:name w:val="Text komentáře Char"/>
    <w:link w:val="Textkomente"/>
    <w:uiPriority w:val="99"/>
    <w:semiHidden/>
    <w:rsid w:val="009225C9"/>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9225C9"/>
    <w:rPr>
      <w:b/>
      <w:bCs/>
    </w:rPr>
  </w:style>
  <w:style w:type="character" w:customStyle="1" w:styleId="PedmtkomenteChar">
    <w:name w:val="Předmět komentáře Char"/>
    <w:link w:val="Pedmtkomente"/>
    <w:uiPriority w:val="99"/>
    <w:semiHidden/>
    <w:rsid w:val="009225C9"/>
    <w:rPr>
      <w:rFonts w:ascii="Times New Roman" w:hAnsi="Times New Roman"/>
      <w:b/>
      <w:bCs/>
      <w:lang w:eastAsia="en-US"/>
    </w:rPr>
  </w:style>
  <w:style w:type="paragraph" w:styleId="Textbubliny">
    <w:name w:val="Balloon Text"/>
    <w:basedOn w:val="Normln"/>
    <w:link w:val="TextbublinyChar"/>
    <w:uiPriority w:val="99"/>
    <w:semiHidden/>
    <w:unhideWhenUsed/>
    <w:rsid w:val="009225C9"/>
    <w:rPr>
      <w:rFonts w:ascii="Tahoma" w:hAnsi="Tahoma" w:cs="Tahoma"/>
      <w:sz w:val="16"/>
      <w:szCs w:val="16"/>
    </w:rPr>
  </w:style>
  <w:style w:type="character" w:customStyle="1" w:styleId="TextbublinyChar">
    <w:name w:val="Text bubliny Char"/>
    <w:link w:val="Textbubliny"/>
    <w:uiPriority w:val="99"/>
    <w:semiHidden/>
    <w:rsid w:val="009225C9"/>
    <w:rPr>
      <w:rFonts w:ascii="Tahoma" w:hAnsi="Tahoma" w:cs="Tahoma"/>
      <w:sz w:val="16"/>
      <w:szCs w:val="16"/>
      <w:lang w:eastAsia="en-US"/>
    </w:rPr>
  </w:style>
  <w:style w:type="paragraph" w:customStyle="1" w:styleId="Abstraktkovslov-text">
    <w:name w:val="Abstrakt + kľúčové slová - text"/>
    <w:basedOn w:val="Normln"/>
    <w:link w:val="Abstraktkovslov-textChar"/>
    <w:rsid w:val="004409A7"/>
    <w:pPr>
      <w:spacing w:after="240"/>
    </w:pPr>
    <w:rPr>
      <w:rFonts w:eastAsia="Times New Roman"/>
      <w:szCs w:val="24"/>
      <w:lang w:eastAsia="sk-SK"/>
    </w:rPr>
  </w:style>
  <w:style w:type="character" w:customStyle="1" w:styleId="Abstraktkovslov-textChar">
    <w:name w:val="Abstrakt + kľúčové slová - text Char"/>
    <w:link w:val="Abstraktkovslov-text"/>
    <w:rsid w:val="004409A7"/>
    <w:rPr>
      <w:rFonts w:ascii="Times New Roman" w:eastAsia="Times New Roman" w:hAnsi="Times New Roman"/>
      <w:sz w:val="24"/>
      <w:szCs w:val="24"/>
      <w:lang w:val="sk-SK" w:eastAsia="sk-SK"/>
    </w:rPr>
  </w:style>
  <w:style w:type="character" w:styleId="Nevyeenzmnka">
    <w:name w:val="Unresolved Mention"/>
    <w:basedOn w:val="Standardnpsmoodstavce"/>
    <w:uiPriority w:val="99"/>
    <w:semiHidden/>
    <w:unhideWhenUsed/>
    <w:rsid w:val="002A6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3077">
      <w:bodyDiv w:val="1"/>
      <w:marLeft w:val="0"/>
      <w:marRight w:val="0"/>
      <w:marTop w:val="0"/>
      <w:marBottom w:val="0"/>
      <w:divBdr>
        <w:top w:val="none" w:sz="0" w:space="0" w:color="auto"/>
        <w:left w:val="none" w:sz="0" w:space="0" w:color="auto"/>
        <w:bottom w:val="none" w:sz="0" w:space="0" w:color="auto"/>
        <w:right w:val="none" w:sz="0" w:space="0" w:color="auto"/>
      </w:divBdr>
    </w:div>
    <w:div w:id="167013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mek.lukas@vsk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ffpost.com/entry/anxiety-love-watching-horror-movies_l_5d277587e4b02a5a5d57b59e" TargetMode="Externa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apastyle.apa.org/style-grammar-guidelines/citation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91974-BA69-40CA-A9A6-7534127AD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540</Words>
  <Characters>3187</Characters>
  <Application>Microsoft Office Word</Application>
  <DocSecurity>0</DocSecurity>
  <Lines>26</Lines>
  <Paragraphs>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3720</CharactersWithSpaces>
  <SharedDoc>false</SharedDoc>
  <HLinks>
    <vt:vector size="12" baseType="variant">
      <vt:variant>
        <vt:i4>655433</vt:i4>
      </vt:variant>
      <vt:variant>
        <vt:i4>0</vt:i4>
      </vt:variant>
      <vt:variant>
        <vt:i4>0</vt:i4>
      </vt:variant>
      <vt:variant>
        <vt:i4>5</vt:i4>
      </vt:variant>
      <vt:variant>
        <vt:lpwstr>http://fmk.sk/veda-a-vyskum/citacne-pravidla/</vt:lpwstr>
      </vt:variant>
      <vt:variant>
        <vt:lpwstr/>
      </vt:variant>
      <vt:variant>
        <vt:i4>3801147</vt:i4>
      </vt:variant>
      <vt:variant>
        <vt:i4>0</vt:i4>
      </vt:variant>
      <vt:variant>
        <vt:i4>0</vt:i4>
      </vt:variant>
      <vt:variant>
        <vt:i4>5</vt:i4>
      </vt:variant>
      <vt:variant>
        <vt:lpwstr>https://www.novinky.cz/domaci/441861-drive-narozeni-cesi-maji-mladou-dusi-ukazuji-vyzkumy.html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Dáša Mužíková</dc:creator>
  <cp:lastModifiedBy>SAMEK Lukáš</cp:lastModifiedBy>
  <cp:revision>4</cp:revision>
  <dcterms:created xsi:type="dcterms:W3CDTF">2026-07-28T08:37:00Z</dcterms:created>
  <dcterms:modified xsi:type="dcterms:W3CDTF">2026-07-28T09:02:00Z</dcterms:modified>
</cp:coreProperties>
</file>